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rsidR="00467BEA" w:rsidRPr="00467BEA" w:rsidRDefault="00467BEA" w:rsidP="00126963">
      <w:pPr>
        <w:jc w:val="center"/>
        <w:rPr>
          <w:sz w:val="28"/>
          <w:szCs w:val="28"/>
        </w:rPr>
      </w:pPr>
      <w:r w:rsidRPr="00467BEA">
        <w:rPr>
          <w:sz w:val="28"/>
          <w:szCs w:val="28"/>
        </w:rPr>
        <w:t>учреждение высшего образования</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rsidR="00467BEA" w:rsidRDefault="00467BEA" w:rsidP="00126963">
      <w:pPr>
        <w:ind w:firstLine="709"/>
        <w:jc w:val="center"/>
        <w:rPr>
          <w:rFonts w:eastAsia="Calibri"/>
          <w:b/>
          <w:bCs/>
          <w:sz w:val="28"/>
          <w:szCs w:val="28"/>
        </w:rPr>
      </w:pPr>
    </w:p>
    <w:p w:rsidR="001D0462" w:rsidRPr="001D0462" w:rsidRDefault="001D0462" w:rsidP="001D0462">
      <w:pPr>
        <w:widowControl/>
        <w:autoSpaceDE/>
        <w:autoSpaceDN/>
        <w:adjustRightInd/>
        <w:ind w:left="57" w:right="57" w:firstLine="680"/>
        <w:jc w:val="center"/>
        <w:rPr>
          <w:rFonts w:eastAsia="Courier New" w:cs="Courier New"/>
          <w:color w:val="000000"/>
          <w:sz w:val="28"/>
          <w:szCs w:val="28"/>
        </w:rPr>
      </w:pPr>
      <w:r w:rsidRPr="001D0462">
        <w:rPr>
          <w:rFonts w:eastAsia="Courier New" w:cs="Courier New"/>
          <w:color w:val="000000"/>
          <w:sz w:val="28"/>
          <w:szCs w:val="28"/>
        </w:rPr>
        <w:t>Кафедра «Экономика, финансы и управление»</w:t>
      </w:r>
    </w:p>
    <w:p w:rsidR="001D0462" w:rsidRPr="001D0462" w:rsidRDefault="001D0462" w:rsidP="001D0462">
      <w:pPr>
        <w:widowControl/>
        <w:autoSpaceDE/>
        <w:autoSpaceDN/>
        <w:adjustRightInd/>
        <w:ind w:left="57" w:right="57" w:firstLine="680"/>
        <w:jc w:val="center"/>
        <w:rPr>
          <w:rFonts w:eastAsia="Courier New" w:cs="Courier New"/>
          <w:color w:val="000000"/>
          <w:sz w:val="28"/>
          <w:szCs w:val="28"/>
        </w:rPr>
      </w:pPr>
    </w:p>
    <w:tbl>
      <w:tblPr>
        <w:tblW w:w="9457" w:type="dxa"/>
        <w:tblLook w:val="04A0"/>
      </w:tblPr>
      <w:tblGrid>
        <w:gridCol w:w="4637"/>
        <w:gridCol w:w="4820"/>
      </w:tblGrid>
      <w:tr w:rsidR="001D0462" w:rsidRPr="001D0462" w:rsidTr="00EF1C45">
        <w:tc>
          <w:tcPr>
            <w:tcW w:w="4637" w:type="dxa"/>
          </w:tcPr>
          <w:p w:rsidR="001D0462" w:rsidRPr="001D0462" w:rsidRDefault="001D0462" w:rsidP="001D0462">
            <w:pPr>
              <w:autoSpaceDE/>
              <w:autoSpaceDN/>
              <w:adjustRightInd/>
              <w:spacing w:line="360" w:lineRule="auto"/>
              <w:ind w:left="57" w:right="57" w:firstLine="680"/>
              <w:rPr>
                <w:rFonts w:eastAsia="Courier New" w:cs="Courier New"/>
                <w:color w:val="000000"/>
                <w:sz w:val="28"/>
                <w:szCs w:val="28"/>
              </w:rPr>
            </w:pPr>
            <w:r w:rsidRPr="001D0462">
              <w:rPr>
                <w:rFonts w:eastAsia="Courier New" w:cs="Courier New"/>
                <w:color w:val="000000"/>
                <w:sz w:val="28"/>
                <w:szCs w:val="28"/>
              </w:rPr>
              <w:t>СОГЛАСОВАНО</w:t>
            </w:r>
          </w:p>
          <w:p w:rsidR="001D0462" w:rsidRPr="001D0462" w:rsidRDefault="001D0462" w:rsidP="001D0462">
            <w:pPr>
              <w:autoSpaceDE/>
              <w:autoSpaceDN/>
              <w:adjustRightInd/>
              <w:spacing w:line="360" w:lineRule="auto"/>
              <w:ind w:left="57" w:right="57" w:firstLine="680"/>
              <w:rPr>
                <w:rFonts w:eastAsia="Courier New" w:cs="Courier New"/>
                <w:color w:val="000000"/>
                <w:sz w:val="28"/>
                <w:szCs w:val="28"/>
              </w:rPr>
            </w:pPr>
            <w:r w:rsidRPr="001D0462">
              <w:rPr>
                <w:rFonts w:eastAsia="Courier New" w:cs="Courier New"/>
                <w:color w:val="000000"/>
                <w:sz w:val="28"/>
                <w:szCs w:val="28"/>
              </w:rPr>
              <w:t xml:space="preserve">Директор ООО «Мега </w:t>
            </w:r>
            <w:proofErr w:type="spellStart"/>
            <w:r w:rsidRPr="001D0462">
              <w:rPr>
                <w:rFonts w:eastAsia="Courier New" w:cs="Courier New"/>
                <w:color w:val="000000"/>
                <w:sz w:val="28"/>
                <w:szCs w:val="28"/>
              </w:rPr>
              <w:t>Трейд</w:t>
            </w:r>
            <w:proofErr w:type="spellEnd"/>
            <w:r w:rsidRPr="001D0462">
              <w:rPr>
                <w:rFonts w:eastAsia="Courier New" w:cs="Courier New"/>
                <w:color w:val="000000"/>
                <w:sz w:val="28"/>
                <w:szCs w:val="28"/>
              </w:rPr>
              <w:t>»</w:t>
            </w:r>
          </w:p>
          <w:p w:rsidR="001D0462" w:rsidRPr="001D0462" w:rsidRDefault="001D0462" w:rsidP="001D0462">
            <w:pPr>
              <w:autoSpaceDE/>
              <w:autoSpaceDN/>
              <w:adjustRightInd/>
              <w:spacing w:line="360" w:lineRule="auto"/>
              <w:ind w:left="57" w:right="57" w:firstLine="680"/>
              <w:rPr>
                <w:rFonts w:eastAsia="Courier New" w:cs="Courier New"/>
                <w:color w:val="000000"/>
                <w:sz w:val="28"/>
                <w:szCs w:val="28"/>
              </w:rPr>
            </w:pPr>
            <w:r w:rsidRPr="001D0462">
              <w:rPr>
                <w:rFonts w:eastAsia="Courier New" w:cs="Courier New"/>
                <w:color w:val="000000"/>
                <w:sz w:val="28"/>
                <w:szCs w:val="28"/>
              </w:rPr>
              <w:t xml:space="preserve">____________  </w:t>
            </w:r>
            <w:proofErr w:type="spellStart"/>
            <w:r w:rsidRPr="001D0462">
              <w:rPr>
                <w:rFonts w:eastAsia="Courier New" w:cs="Courier New"/>
                <w:color w:val="000000"/>
                <w:sz w:val="28"/>
                <w:szCs w:val="28"/>
              </w:rPr>
              <w:t>А.А.Плешко</w:t>
            </w:r>
            <w:proofErr w:type="spellEnd"/>
          </w:p>
          <w:p w:rsidR="001D0462" w:rsidRPr="001D0462" w:rsidRDefault="001D0462" w:rsidP="001D0462">
            <w:pPr>
              <w:shd w:val="clear" w:color="auto" w:fill="FFFFFF"/>
              <w:spacing w:line="360" w:lineRule="auto"/>
              <w:ind w:left="57" w:right="57" w:firstLine="680"/>
              <w:jc w:val="right"/>
              <w:rPr>
                <w:rFonts w:eastAsia="Courier New" w:cs="Courier New"/>
                <w:color w:val="000000"/>
                <w:sz w:val="28"/>
                <w:szCs w:val="28"/>
              </w:rPr>
            </w:pPr>
            <w:r w:rsidRPr="001D0462">
              <w:rPr>
                <w:rFonts w:eastAsia="Courier New" w:cs="Courier New"/>
                <w:color w:val="000000"/>
                <w:sz w:val="24"/>
                <w:szCs w:val="28"/>
              </w:rPr>
              <w:t>«20» января 2024 г</w:t>
            </w:r>
          </w:p>
        </w:tc>
        <w:tc>
          <w:tcPr>
            <w:tcW w:w="4820" w:type="dxa"/>
            <w:shd w:val="clear" w:color="auto" w:fill="auto"/>
          </w:tcPr>
          <w:p w:rsidR="001D0462" w:rsidRPr="001D0462" w:rsidRDefault="001D0462" w:rsidP="001D0462">
            <w:pPr>
              <w:widowControl/>
              <w:autoSpaceDE/>
              <w:autoSpaceDN/>
              <w:adjustRightInd/>
              <w:ind w:left="57" w:right="57" w:firstLine="680"/>
              <w:rPr>
                <w:rFonts w:eastAsia="Courier New" w:cs="Courier New"/>
                <w:color w:val="000000"/>
                <w:sz w:val="28"/>
                <w:szCs w:val="28"/>
              </w:rPr>
            </w:pPr>
            <w:r w:rsidRPr="001D0462">
              <w:rPr>
                <w:rFonts w:eastAsia="Courier New" w:cs="Courier New"/>
                <w:noProof/>
                <w:color w:val="000000"/>
                <w:sz w:val="28"/>
                <w:szCs w:val="28"/>
              </w:rPr>
              <w:drawing>
                <wp:inline distT="0" distB="0" distL="0" distR="0">
                  <wp:extent cx="2383691" cy="914400"/>
                  <wp:effectExtent l="0"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sidRPr="001D0462">
              <w:rPr>
                <w:rFonts w:eastAsia="Courier New" w:cs="Courier New"/>
                <w:color w:val="000000"/>
                <w:sz w:val="28"/>
                <w:szCs w:val="28"/>
              </w:rPr>
              <w:t xml:space="preserve"> </w:t>
            </w:r>
          </w:p>
          <w:p w:rsidR="001D0462" w:rsidRPr="001D0462" w:rsidRDefault="001D0462" w:rsidP="001D0462">
            <w:pPr>
              <w:widowControl/>
              <w:autoSpaceDE/>
              <w:autoSpaceDN/>
              <w:adjustRightInd/>
              <w:ind w:left="57" w:right="57" w:firstLine="680"/>
              <w:jc w:val="right"/>
              <w:rPr>
                <w:rFonts w:eastAsia="Courier New" w:cs="Courier New"/>
                <w:color w:val="000000"/>
                <w:sz w:val="24"/>
                <w:szCs w:val="24"/>
              </w:rPr>
            </w:pPr>
            <w:r w:rsidRPr="001D0462">
              <w:rPr>
                <w:rFonts w:eastAsia="Courier New" w:cs="Courier New"/>
                <w:color w:val="000000"/>
                <w:sz w:val="24"/>
                <w:szCs w:val="24"/>
              </w:rPr>
              <w:t>«20» февраля 2024 г.</w:t>
            </w:r>
          </w:p>
          <w:p w:rsidR="001D0462" w:rsidRPr="001D0462" w:rsidRDefault="001D0462" w:rsidP="001D0462">
            <w:pPr>
              <w:widowControl/>
              <w:autoSpaceDE/>
              <w:autoSpaceDN/>
              <w:adjustRightInd/>
              <w:ind w:left="57" w:right="57" w:firstLine="680"/>
              <w:jc w:val="center"/>
              <w:rPr>
                <w:rFonts w:eastAsia="Courier New" w:cs="Courier New"/>
                <w:color w:val="000000"/>
                <w:sz w:val="28"/>
                <w:szCs w:val="28"/>
              </w:rPr>
            </w:pPr>
          </w:p>
        </w:tc>
      </w:tr>
    </w:tbl>
    <w:p w:rsidR="00255D2F" w:rsidRDefault="00255D2F" w:rsidP="00126963">
      <w:pPr>
        <w:widowControl/>
        <w:tabs>
          <w:tab w:val="left" w:pos="709"/>
          <w:tab w:val="left" w:pos="993"/>
        </w:tabs>
        <w:autoSpaceDE/>
        <w:adjustRightInd/>
        <w:ind w:firstLine="567"/>
        <w:jc w:val="center"/>
        <w:rPr>
          <w:b/>
          <w:color w:val="000000"/>
          <w:sz w:val="28"/>
          <w:szCs w:val="28"/>
          <w:lang w:eastAsia="en-US"/>
        </w:rPr>
      </w:pPr>
    </w:p>
    <w:p w:rsidR="002443DF" w:rsidRPr="006E787B" w:rsidRDefault="006E787B" w:rsidP="00126963">
      <w:pPr>
        <w:widowControl/>
        <w:tabs>
          <w:tab w:val="left" w:pos="709"/>
          <w:tab w:val="left" w:pos="993"/>
        </w:tabs>
        <w:autoSpaceDE/>
        <w:adjustRightInd/>
        <w:ind w:firstLine="567"/>
        <w:jc w:val="center"/>
        <w:rPr>
          <w:b/>
          <w:color w:val="000000"/>
          <w:sz w:val="28"/>
          <w:szCs w:val="28"/>
          <w:lang w:eastAsia="en-US"/>
        </w:rPr>
      </w:pPr>
      <w:r w:rsidRPr="006E787B">
        <w:rPr>
          <w:b/>
          <w:color w:val="000000"/>
          <w:sz w:val="28"/>
          <w:szCs w:val="28"/>
          <w:lang w:eastAsia="en-US"/>
        </w:rPr>
        <w:t>Ю</w:t>
      </w:r>
      <w:r w:rsidR="002443DF" w:rsidRPr="006E787B">
        <w:rPr>
          <w:b/>
          <w:color w:val="000000"/>
          <w:sz w:val="28"/>
          <w:szCs w:val="28"/>
          <w:lang w:eastAsia="en-US"/>
        </w:rPr>
        <w:t xml:space="preserve">.В. </w:t>
      </w:r>
      <w:r w:rsidRPr="006E787B">
        <w:rPr>
          <w:b/>
          <w:color w:val="000000"/>
          <w:sz w:val="28"/>
          <w:szCs w:val="28"/>
          <w:lang w:eastAsia="en-US"/>
        </w:rPr>
        <w:t>Лысенко</w:t>
      </w:r>
    </w:p>
    <w:p w:rsidR="00467BEA" w:rsidRPr="00467BEA" w:rsidRDefault="00F122CC" w:rsidP="00126963">
      <w:pPr>
        <w:widowControl/>
        <w:tabs>
          <w:tab w:val="left" w:pos="709"/>
          <w:tab w:val="left" w:pos="993"/>
        </w:tabs>
        <w:autoSpaceDE/>
        <w:adjustRightInd/>
        <w:ind w:firstLine="567"/>
        <w:jc w:val="center"/>
        <w:rPr>
          <w:b/>
          <w:color w:val="000000"/>
          <w:sz w:val="28"/>
          <w:szCs w:val="28"/>
          <w:lang w:eastAsia="en-US"/>
        </w:rPr>
      </w:pPr>
      <w:r>
        <w:rPr>
          <w:b/>
          <w:color w:val="000000"/>
          <w:sz w:val="28"/>
          <w:szCs w:val="28"/>
          <w:lang w:eastAsia="en-US"/>
        </w:rPr>
        <w:t>Управление бизнес процессами</w:t>
      </w:r>
    </w:p>
    <w:p w:rsidR="00467BEA" w:rsidRPr="00467BEA" w:rsidRDefault="00467BEA" w:rsidP="00126963">
      <w:pPr>
        <w:tabs>
          <w:tab w:val="left" w:pos="709"/>
          <w:tab w:val="left" w:pos="993"/>
        </w:tabs>
        <w:ind w:firstLine="567"/>
        <w:jc w:val="center"/>
        <w:rPr>
          <w:sz w:val="28"/>
          <w:szCs w:val="28"/>
        </w:rPr>
      </w:pPr>
    </w:p>
    <w:p w:rsidR="00596EDA" w:rsidRDefault="00467BEA" w:rsidP="008172A5">
      <w:pPr>
        <w:tabs>
          <w:tab w:val="left" w:pos="709"/>
          <w:tab w:val="left" w:pos="993"/>
        </w:tabs>
        <w:ind w:firstLine="709"/>
        <w:jc w:val="center"/>
        <w:rPr>
          <w:sz w:val="28"/>
          <w:szCs w:val="28"/>
        </w:rPr>
      </w:pPr>
      <w:r w:rsidRPr="00467BEA">
        <w:rPr>
          <w:sz w:val="28"/>
          <w:szCs w:val="28"/>
        </w:rPr>
        <w:t xml:space="preserve">для студентов, обучающихся </w:t>
      </w:r>
    </w:p>
    <w:p w:rsidR="00596EDA" w:rsidRDefault="00467BEA" w:rsidP="008172A5">
      <w:pPr>
        <w:tabs>
          <w:tab w:val="left" w:pos="709"/>
          <w:tab w:val="left" w:pos="993"/>
        </w:tabs>
        <w:ind w:firstLine="709"/>
        <w:jc w:val="center"/>
        <w:rPr>
          <w:sz w:val="28"/>
          <w:szCs w:val="28"/>
        </w:rPr>
      </w:pPr>
      <w:r w:rsidRPr="00467BEA">
        <w:rPr>
          <w:sz w:val="28"/>
          <w:szCs w:val="28"/>
        </w:rPr>
        <w:t xml:space="preserve">по направлению подготовки </w:t>
      </w:r>
      <w:r w:rsidR="001D0462" w:rsidRPr="001D0462">
        <w:rPr>
          <w:bCs/>
          <w:sz w:val="28"/>
          <w:szCs w:val="28"/>
        </w:rPr>
        <w:t>38.03.02 «Менеджмент»</w:t>
      </w:r>
      <w:r w:rsidR="008172A5">
        <w:rPr>
          <w:sz w:val="28"/>
          <w:szCs w:val="28"/>
        </w:rPr>
        <w:t xml:space="preserve"> </w:t>
      </w:r>
    </w:p>
    <w:p w:rsidR="001D0462" w:rsidRPr="001D0462" w:rsidRDefault="001D0462" w:rsidP="008172A5">
      <w:pPr>
        <w:tabs>
          <w:tab w:val="left" w:pos="709"/>
          <w:tab w:val="left" w:pos="993"/>
        </w:tabs>
        <w:ind w:firstLine="709"/>
        <w:jc w:val="center"/>
        <w:rPr>
          <w:sz w:val="28"/>
          <w:szCs w:val="28"/>
        </w:rPr>
      </w:pPr>
      <w:r w:rsidRPr="001D0462">
        <w:rPr>
          <w:sz w:val="28"/>
          <w:szCs w:val="28"/>
        </w:rPr>
        <w:t>образовательная программа - Управление бизнесом</w:t>
      </w:r>
    </w:p>
    <w:p w:rsidR="001D0462" w:rsidRPr="001D0462" w:rsidRDefault="001D0462" w:rsidP="001D0462">
      <w:pPr>
        <w:widowControl/>
        <w:autoSpaceDE/>
        <w:autoSpaceDN/>
        <w:adjustRightInd/>
        <w:ind w:left="57" w:right="57" w:firstLine="680"/>
        <w:jc w:val="center"/>
        <w:rPr>
          <w:sz w:val="28"/>
          <w:szCs w:val="28"/>
        </w:rPr>
      </w:pPr>
      <w:r w:rsidRPr="001D0462">
        <w:rPr>
          <w:sz w:val="28"/>
          <w:szCs w:val="28"/>
        </w:rPr>
        <w:t>профиль - Менеджмент и управление бизнесом</w:t>
      </w:r>
    </w:p>
    <w:p w:rsidR="00467BEA" w:rsidRPr="00467BEA" w:rsidRDefault="00467BEA" w:rsidP="00126963">
      <w:pPr>
        <w:tabs>
          <w:tab w:val="left" w:pos="709"/>
          <w:tab w:val="left" w:pos="993"/>
        </w:tabs>
        <w:ind w:firstLine="567"/>
        <w:jc w:val="center"/>
        <w:rPr>
          <w:rFonts w:eastAsia="ヒラギノ角ゴ Pro W3"/>
          <w:sz w:val="28"/>
          <w:szCs w:val="28"/>
        </w:rPr>
      </w:pPr>
    </w:p>
    <w:p w:rsidR="00467BEA" w:rsidRPr="00467BEA" w:rsidRDefault="00466901" w:rsidP="00126963">
      <w:pPr>
        <w:tabs>
          <w:tab w:val="left" w:pos="709"/>
          <w:tab w:val="left" w:pos="993"/>
        </w:tabs>
        <w:jc w:val="center"/>
        <w:rPr>
          <w:i/>
          <w:sz w:val="28"/>
          <w:szCs w:val="28"/>
        </w:rPr>
      </w:pPr>
      <w:r>
        <w:rPr>
          <w:i/>
          <w:sz w:val="28"/>
          <w:szCs w:val="28"/>
        </w:rPr>
        <w:t>оч</w:t>
      </w:r>
      <w:r w:rsidR="00467BEA" w:rsidRPr="006E787B">
        <w:rPr>
          <w:i/>
          <w:sz w:val="28"/>
          <w:szCs w:val="28"/>
        </w:rPr>
        <w:t>ная  форма обучения</w:t>
      </w:r>
      <w:r w:rsidR="00467BEA" w:rsidRPr="00467BEA">
        <w:rPr>
          <w:i/>
          <w:sz w:val="28"/>
          <w:szCs w:val="28"/>
        </w:rPr>
        <w:t xml:space="preserve"> </w:t>
      </w:r>
    </w:p>
    <w:p w:rsidR="00467BEA" w:rsidRPr="00467BEA" w:rsidRDefault="00467BEA" w:rsidP="00126963">
      <w:pPr>
        <w:tabs>
          <w:tab w:val="left" w:pos="709"/>
          <w:tab w:val="left" w:pos="993"/>
        </w:tabs>
        <w:jc w:val="center"/>
        <w:rPr>
          <w:i/>
          <w:sz w:val="28"/>
          <w:szCs w:val="28"/>
        </w:rPr>
      </w:pPr>
    </w:p>
    <w:p w:rsidR="00467BEA" w:rsidRPr="00467BEA" w:rsidRDefault="00467BEA" w:rsidP="00126963">
      <w:pPr>
        <w:tabs>
          <w:tab w:val="left" w:pos="709"/>
          <w:tab w:val="left" w:pos="993"/>
        </w:tabs>
        <w:jc w:val="center"/>
        <w:rPr>
          <w:i/>
          <w:sz w:val="28"/>
          <w:szCs w:val="28"/>
        </w:rPr>
      </w:pPr>
    </w:p>
    <w:p w:rsidR="00467BEA" w:rsidRPr="00467BEA" w:rsidRDefault="00467BEA" w:rsidP="00126963">
      <w:pPr>
        <w:tabs>
          <w:tab w:val="left" w:pos="709"/>
          <w:tab w:val="left" w:pos="993"/>
        </w:tabs>
        <w:ind w:firstLine="567"/>
        <w:jc w:val="center"/>
        <w:rPr>
          <w:i/>
          <w:sz w:val="28"/>
          <w:szCs w:val="28"/>
        </w:rPr>
      </w:pPr>
    </w:p>
    <w:p w:rsidR="00467BEA" w:rsidRPr="00467BEA" w:rsidRDefault="00467BEA" w:rsidP="00126963">
      <w:pPr>
        <w:tabs>
          <w:tab w:val="left" w:pos="709"/>
          <w:tab w:val="left" w:pos="993"/>
        </w:tabs>
        <w:ind w:firstLine="567"/>
        <w:jc w:val="center"/>
        <w:rPr>
          <w:i/>
          <w:sz w:val="28"/>
          <w:szCs w:val="28"/>
        </w:rPr>
      </w:pPr>
    </w:p>
    <w:p w:rsidR="001D0462" w:rsidRPr="001D0462" w:rsidRDefault="001D0462" w:rsidP="001D0462">
      <w:pPr>
        <w:tabs>
          <w:tab w:val="left" w:pos="709"/>
          <w:tab w:val="left" w:pos="993"/>
        </w:tabs>
        <w:ind w:left="57" w:right="57" w:firstLine="567"/>
        <w:jc w:val="center"/>
        <w:rPr>
          <w:rFonts w:cs="Courier New"/>
          <w:i/>
          <w:color w:val="000000"/>
          <w:sz w:val="28"/>
          <w:szCs w:val="28"/>
        </w:rPr>
      </w:pPr>
      <w:r w:rsidRPr="001D0462">
        <w:rPr>
          <w:rFonts w:cs="Courier New"/>
          <w:i/>
          <w:color w:val="000000"/>
          <w:sz w:val="28"/>
          <w:szCs w:val="28"/>
        </w:rPr>
        <w:t xml:space="preserve">Рекомендовано Ученым советом Уральского филиала </w:t>
      </w:r>
      <w:proofErr w:type="spellStart"/>
      <w:r w:rsidRPr="001D0462">
        <w:rPr>
          <w:rFonts w:cs="Courier New"/>
          <w:i/>
          <w:color w:val="000000"/>
          <w:sz w:val="28"/>
          <w:szCs w:val="28"/>
        </w:rPr>
        <w:t>Финуниверситета</w:t>
      </w:r>
      <w:proofErr w:type="spellEnd"/>
      <w:r w:rsidRPr="001D0462">
        <w:rPr>
          <w:rFonts w:cs="Courier New"/>
          <w:i/>
          <w:color w:val="000000"/>
          <w:sz w:val="28"/>
          <w:szCs w:val="28"/>
        </w:rPr>
        <w:t xml:space="preserve"> (Протокол № 10  от «20» февраля 2024 г.)</w:t>
      </w:r>
    </w:p>
    <w:p w:rsidR="001D0462" w:rsidRPr="001D0462" w:rsidRDefault="001D0462" w:rsidP="001D0462">
      <w:pPr>
        <w:tabs>
          <w:tab w:val="left" w:pos="709"/>
          <w:tab w:val="left" w:pos="993"/>
        </w:tabs>
        <w:ind w:left="57" w:right="57" w:firstLine="567"/>
        <w:jc w:val="center"/>
        <w:rPr>
          <w:rFonts w:cs="Courier New"/>
          <w:i/>
          <w:color w:val="000000"/>
          <w:sz w:val="28"/>
          <w:szCs w:val="28"/>
        </w:rPr>
      </w:pPr>
    </w:p>
    <w:p w:rsidR="001D0462" w:rsidRPr="001D0462" w:rsidRDefault="001D0462" w:rsidP="001D0462">
      <w:pPr>
        <w:tabs>
          <w:tab w:val="left" w:pos="709"/>
          <w:tab w:val="left" w:pos="993"/>
        </w:tabs>
        <w:ind w:left="57" w:right="57" w:firstLine="567"/>
        <w:jc w:val="center"/>
        <w:rPr>
          <w:rFonts w:cs="Courier New"/>
          <w:i/>
          <w:color w:val="000000"/>
          <w:sz w:val="28"/>
          <w:szCs w:val="28"/>
        </w:rPr>
      </w:pPr>
    </w:p>
    <w:p w:rsidR="001D0462" w:rsidRPr="001D0462" w:rsidRDefault="001D0462" w:rsidP="001D0462">
      <w:pPr>
        <w:tabs>
          <w:tab w:val="left" w:pos="709"/>
          <w:tab w:val="left" w:pos="993"/>
        </w:tabs>
        <w:ind w:left="57" w:right="57" w:firstLine="567"/>
        <w:jc w:val="center"/>
        <w:rPr>
          <w:rFonts w:cs="Courier New"/>
          <w:i/>
          <w:color w:val="000000"/>
          <w:sz w:val="28"/>
          <w:szCs w:val="28"/>
        </w:rPr>
      </w:pPr>
      <w:r w:rsidRPr="001D0462">
        <w:rPr>
          <w:rFonts w:cs="Courier New"/>
          <w:i/>
          <w:color w:val="000000"/>
          <w:sz w:val="28"/>
          <w:szCs w:val="28"/>
        </w:rPr>
        <w:t>Одобрено кафедрой «Экономика, финансы и управление»</w:t>
      </w:r>
    </w:p>
    <w:p w:rsidR="001D0462" w:rsidRPr="001D0462" w:rsidRDefault="001D0462" w:rsidP="001D0462">
      <w:pPr>
        <w:tabs>
          <w:tab w:val="left" w:pos="709"/>
          <w:tab w:val="left" w:pos="993"/>
        </w:tabs>
        <w:ind w:left="57" w:right="57" w:firstLine="567"/>
        <w:jc w:val="center"/>
        <w:rPr>
          <w:rFonts w:cs="Courier New"/>
          <w:color w:val="000000"/>
          <w:sz w:val="28"/>
          <w:szCs w:val="28"/>
        </w:rPr>
      </w:pPr>
      <w:r w:rsidRPr="001D0462">
        <w:rPr>
          <w:rFonts w:cs="Courier New"/>
          <w:i/>
          <w:color w:val="000000"/>
          <w:sz w:val="28"/>
          <w:szCs w:val="28"/>
        </w:rPr>
        <w:t>(Протокол № 06  от «30» января 2024 г.)</w:t>
      </w:r>
    </w:p>
    <w:p w:rsidR="00467BEA" w:rsidRPr="00467BEA" w:rsidRDefault="00467BEA" w:rsidP="00126963">
      <w:pPr>
        <w:jc w:val="center"/>
        <w:rPr>
          <w:rFonts w:eastAsia="Calibri"/>
          <w:sz w:val="28"/>
          <w:szCs w:val="28"/>
        </w:rPr>
      </w:pPr>
    </w:p>
    <w:p w:rsidR="00467BEA" w:rsidRPr="00467BEA" w:rsidRDefault="00467BEA" w:rsidP="00126963">
      <w:pPr>
        <w:jc w:val="center"/>
        <w:rPr>
          <w:rFonts w:eastAsia="Calibri"/>
          <w:sz w:val="28"/>
          <w:szCs w:val="28"/>
        </w:rPr>
      </w:pPr>
    </w:p>
    <w:p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rsidR="0094582F" w:rsidRPr="0094582F" w:rsidRDefault="0094582F" w:rsidP="00126963">
      <w:pPr>
        <w:widowControl/>
        <w:autoSpaceDE/>
        <w:autoSpaceDN/>
        <w:adjustRightInd/>
        <w:jc w:val="center"/>
        <w:rPr>
          <w:rFonts w:eastAsia="Calibri"/>
          <w:b/>
          <w:sz w:val="28"/>
          <w:szCs w:val="28"/>
        </w:rPr>
      </w:pPr>
    </w:p>
    <w:p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r w:rsidRPr="0085766E">
        <w:rPr>
          <w:rFonts w:eastAsia="Calibri"/>
          <w:b/>
          <w:bCs/>
          <w:color w:val="000000"/>
          <w:sz w:val="28"/>
          <w:szCs w:val="24"/>
          <w:lang w:eastAsia="en-US"/>
        </w:rPr>
        <w:lastRenderedPageBreak/>
        <w:t>Содержание</w:t>
      </w:r>
    </w:p>
    <w:tbl>
      <w:tblPr>
        <w:tblStyle w:val="a3"/>
        <w:tblW w:w="0" w:type="auto"/>
        <w:tblLook w:val="04A0"/>
      </w:tblPr>
      <w:tblGrid>
        <w:gridCol w:w="696"/>
        <w:gridCol w:w="7797"/>
        <w:gridCol w:w="1242"/>
      </w:tblGrid>
      <w:tr w:rsidR="00BD623C" w:rsidTr="00F563D3">
        <w:tc>
          <w:tcPr>
            <w:tcW w:w="675" w:type="dxa"/>
          </w:tcPr>
          <w:p w:rsidR="00BD623C" w:rsidRDefault="00BD623C" w:rsidP="001C1099">
            <w:pPr>
              <w:widowControl/>
              <w:jc w:val="center"/>
              <w:rPr>
                <w:color w:val="000000"/>
                <w:sz w:val="24"/>
                <w:szCs w:val="24"/>
              </w:rPr>
            </w:pPr>
            <w:r>
              <w:rPr>
                <w:color w:val="000000"/>
                <w:sz w:val="24"/>
                <w:szCs w:val="24"/>
              </w:rPr>
              <w:t>1.</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Наименование дисциплины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2.</w:t>
            </w:r>
          </w:p>
        </w:tc>
        <w:tc>
          <w:tcPr>
            <w:tcW w:w="7797" w:type="dxa"/>
          </w:tcPr>
          <w:p w:rsidR="00BD623C" w:rsidRDefault="00BD623C" w:rsidP="00F44D2C">
            <w:pPr>
              <w:widowControl/>
              <w:ind w:firstLine="459"/>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 </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3.</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Место дисциплины в структуре образовательной программы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4.</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аудиторной </w:t>
            </w:r>
            <w:r w:rsidR="00F44D2C">
              <w:rPr>
                <w:bCs/>
                <w:color w:val="000000"/>
                <w:sz w:val="24"/>
                <w:szCs w:val="24"/>
              </w:rPr>
              <w:t xml:space="preserve"> (лекции, семинары) </w:t>
            </w:r>
            <w:r w:rsidRPr="0094582F">
              <w:rPr>
                <w:bCs/>
                <w:color w:val="000000"/>
                <w:sz w:val="24"/>
                <w:szCs w:val="24"/>
              </w:rPr>
              <w:t xml:space="preserve">и самостоятельной работы обучающихся </w:t>
            </w:r>
            <w:r>
              <w:rPr>
                <w:bCs/>
                <w:color w:val="000000"/>
                <w:sz w:val="24"/>
                <w:szCs w:val="24"/>
              </w:rPr>
              <w:t xml:space="preserve">      </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5.</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5</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5.1</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Содержание дисциплины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5.2</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Учебно-тематический план</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7</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5.3</w:t>
            </w:r>
          </w:p>
        </w:tc>
        <w:tc>
          <w:tcPr>
            <w:tcW w:w="7797" w:type="dxa"/>
          </w:tcPr>
          <w:p w:rsidR="00BD623C" w:rsidRDefault="00932C49" w:rsidP="00F563D3">
            <w:pPr>
              <w:widowControl/>
              <w:ind w:firstLine="459"/>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8</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6.</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 xml:space="preserve">Перечень учебно-методического обеспечения для самостоятельной работы </w:t>
            </w:r>
            <w:proofErr w:type="gramStart"/>
            <w:r w:rsidRPr="0094582F">
              <w:rPr>
                <w:bCs/>
                <w:color w:val="000000"/>
                <w:sz w:val="24"/>
                <w:szCs w:val="24"/>
              </w:rPr>
              <w:t>обучающихся</w:t>
            </w:r>
            <w:proofErr w:type="gramEnd"/>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6.1.</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1242" w:type="dxa"/>
          </w:tcPr>
          <w:p w:rsidR="00F563D3" w:rsidRPr="002443DF" w:rsidRDefault="002443DF" w:rsidP="002443DF">
            <w:pPr>
              <w:widowControl/>
              <w:jc w:val="center"/>
              <w:rPr>
                <w:color w:val="000000"/>
                <w:sz w:val="24"/>
                <w:szCs w:val="24"/>
              </w:rPr>
            </w:pPr>
            <w:r>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6.2.</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заданий, тем для подготовки к текущему контролю</w:t>
            </w:r>
          </w:p>
        </w:tc>
        <w:tc>
          <w:tcPr>
            <w:tcW w:w="1242" w:type="dxa"/>
          </w:tcPr>
          <w:p w:rsidR="00F563D3" w:rsidRPr="002443DF" w:rsidRDefault="002443DF" w:rsidP="002443DF">
            <w:pPr>
              <w:widowControl/>
              <w:jc w:val="center"/>
              <w:rPr>
                <w:color w:val="000000"/>
                <w:sz w:val="24"/>
                <w:szCs w:val="24"/>
              </w:rPr>
            </w:pPr>
            <w:r>
              <w:rPr>
                <w:color w:val="000000"/>
                <w:sz w:val="24"/>
                <w:szCs w:val="24"/>
              </w:rPr>
              <w:t>12</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7.</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Фонд оценочных сре</w:t>
            </w:r>
            <w:proofErr w:type="gramStart"/>
            <w:r w:rsidRPr="0094582F">
              <w:rPr>
                <w:color w:val="000000"/>
                <w:sz w:val="24"/>
                <w:szCs w:val="24"/>
              </w:rPr>
              <w:t>дств дл</w:t>
            </w:r>
            <w:proofErr w:type="gramEnd"/>
            <w:r w:rsidRPr="0094582F">
              <w:rPr>
                <w:color w:val="000000"/>
                <w:sz w:val="24"/>
                <w:szCs w:val="24"/>
              </w:rPr>
              <w:t>я проведения промежуточной аттестации обучающихся по дисциплине</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13</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8.</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p>
        </w:tc>
        <w:tc>
          <w:tcPr>
            <w:tcW w:w="1242" w:type="dxa"/>
          </w:tcPr>
          <w:p w:rsidR="00BD623C" w:rsidRPr="002443DF" w:rsidRDefault="002443DF" w:rsidP="002443DF">
            <w:pPr>
              <w:widowControl/>
              <w:jc w:val="center"/>
              <w:rPr>
                <w:color w:val="000000"/>
                <w:sz w:val="24"/>
                <w:szCs w:val="24"/>
              </w:rPr>
            </w:pPr>
            <w:r>
              <w:rPr>
                <w:color w:val="000000"/>
                <w:sz w:val="24"/>
                <w:szCs w:val="24"/>
              </w:rPr>
              <w:t>19</w:t>
            </w:r>
          </w:p>
        </w:tc>
      </w:tr>
      <w:tr w:rsidR="00F563D3" w:rsidTr="002443DF">
        <w:tc>
          <w:tcPr>
            <w:tcW w:w="675" w:type="dxa"/>
          </w:tcPr>
          <w:p w:rsidR="00F563D3" w:rsidRDefault="00F563D3" w:rsidP="001C1099">
            <w:pPr>
              <w:widowControl/>
              <w:jc w:val="center"/>
              <w:rPr>
                <w:color w:val="000000"/>
                <w:sz w:val="24"/>
                <w:szCs w:val="24"/>
              </w:rPr>
            </w:pPr>
            <w:r>
              <w:rPr>
                <w:color w:val="000000"/>
                <w:sz w:val="24"/>
                <w:szCs w:val="24"/>
              </w:rPr>
              <w:t>9.</w:t>
            </w:r>
          </w:p>
        </w:tc>
        <w:tc>
          <w:tcPr>
            <w:tcW w:w="7797" w:type="dxa"/>
          </w:tcPr>
          <w:p w:rsidR="00F563D3" w:rsidRPr="0094582F" w:rsidRDefault="00F563D3" w:rsidP="001C1099">
            <w:pPr>
              <w:widowControl/>
              <w:ind w:firstLine="459"/>
              <w:jc w:val="both"/>
              <w:rPr>
                <w:color w:val="000000"/>
                <w:sz w:val="24"/>
                <w:szCs w:val="24"/>
              </w:rPr>
            </w:pPr>
            <w:r w:rsidRPr="0094582F">
              <w:rPr>
                <w:color w:val="000000"/>
                <w:sz w:val="24"/>
                <w:szCs w:val="24"/>
              </w:rPr>
              <w:t>П</w:t>
            </w:r>
            <w:r w:rsidRPr="0094582F">
              <w:rPr>
                <w:bCs/>
                <w:color w:val="000000"/>
                <w:sz w:val="24"/>
                <w:szCs w:val="24"/>
              </w:rPr>
              <w:t>еречень ресурсов информационно-телекоммуникационной сети «Интернет», необходимых</w:t>
            </w:r>
            <w:r>
              <w:rPr>
                <w:bCs/>
                <w:color w:val="000000"/>
                <w:sz w:val="24"/>
                <w:szCs w:val="24"/>
              </w:rPr>
              <w:t xml:space="preserve"> </w:t>
            </w:r>
            <w:r w:rsidRPr="0094582F">
              <w:rPr>
                <w:bCs/>
                <w:color w:val="000000"/>
                <w:sz w:val="24"/>
                <w:szCs w:val="24"/>
              </w:rPr>
              <w:t xml:space="preserve"> для </w:t>
            </w:r>
            <w:r>
              <w:rPr>
                <w:bCs/>
                <w:color w:val="000000"/>
                <w:sz w:val="24"/>
                <w:szCs w:val="24"/>
              </w:rPr>
              <w:t xml:space="preserve"> </w:t>
            </w:r>
            <w:r w:rsidRPr="0094582F">
              <w:rPr>
                <w:bCs/>
                <w:color w:val="000000"/>
                <w:sz w:val="24"/>
                <w:szCs w:val="24"/>
              </w:rPr>
              <w:t xml:space="preserve">освоения </w:t>
            </w:r>
            <w:r>
              <w:rPr>
                <w:bCs/>
                <w:color w:val="000000"/>
                <w:sz w:val="24"/>
                <w:szCs w:val="24"/>
              </w:rPr>
              <w:t xml:space="preserve">  д</w:t>
            </w:r>
            <w:r w:rsidRPr="0094582F">
              <w:rPr>
                <w:bCs/>
                <w:color w:val="000000"/>
                <w:sz w:val="24"/>
                <w:szCs w:val="24"/>
              </w:rPr>
              <w:t>исциплины</w:t>
            </w:r>
          </w:p>
        </w:tc>
        <w:tc>
          <w:tcPr>
            <w:tcW w:w="1242" w:type="dxa"/>
            <w:shd w:val="clear" w:color="auto" w:fill="auto"/>
          </w:tcPr>
          <w:p w:rsidR="00F563D3" w:rsidRPr="002443DF" w:rsidRDefault="002443DF" w:rsidP="002443DF">
            <w:pPr>
              <w:widowControl/>
              <w:jc w:val="center"/>
              <w:rPr>
                <w:color w:val="000000"/>
                <w:sz w:val="24"/>
                <w:szCs w:val="24"/>
              </w:rPr>
            </w:pPr>
            <w:r w:rsidRPr="002443DF">
              <w:rPr>
                <w:color w:val="000000"/>
                <w:sz w:val="24"/>
                <w:szCs w:val="24"/>
              </w:rPr>
              <w:t>23</w:t>
            </w:r>
          </w:p>
        </w:tc>
      </w:tr>
      <w:tr w:rsidR="00BD623C" w:rsidTr="002443DF">
        <w:tc>
          <w:tcPr>
            <w:tcW w:w="675" w:type="dxa"/>
          </w:tcPr>
          <w:p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 xml:space="preserve">Методические указания для </w:t>
            </w:r>
            <w:proofErr w:type="gramStart"/>
            <w:r>
              <w:rPr>
                <w:color w:val="000000"/>
                <w:sz w:val="24"/>
                <w:szCs w:val="24"/>
              </w:rPr>
              <w:t>обучающихся</w:t>
            </w:r>
            <w:proofErr w:type="gramEnd"/>
            <w:r>
              <w:rPr>
                <w:color w:val="000000"/>
                <w:sz w:val="24"/>
                <w:szCs w:val="24"/>
              </w:rPr>
              <w:t xml:space="preserve"> по освоение дисциплины</w:t>
            </w:r>
          </w:p>
        </w:tc>
        <w:tc>
          <w:tcPr>
            <w:tcW w:w="1242" w:type="dxa"/>
            <w:shd w:val="clear" w:color="auto" w:fill="auto"/>
          </w:tcPr>
          <w:p w:rsidR="00BD623C" w:rsidRPr="002443DF" w:rsidRDefault="002443DF" w:rsidP="002443DF">
            <w:pPr>
              <w:widowControl/>
              <w:jc w:val="center"/>
              <w:rPr>
                <w:color w:val="000000"/>
                <w:sz w:val="24"/>
                <w:szCs w:val="24"/>
              </w:rPr>
            </w:pPr>
            <w:r w:rsidRPr="002443DF">
              <w:rPr>
                <w:color w:val="000000"/>
                <w:sz w:val="24"/>
                <w:szCs w:val="24"/>
              </w:rPr>
              <w:t>23</w:t>
            </w:r>
          </w:p>
        </w:tc>
      </w:tr>
      <w:tr w:rsidR="00BD623C" w:rsidTr="002443DF">
        <w:tc>
          <w:tcPr>
            <w:tcW w:w="675" w:type="dxa"/>
          </w:tcPr>
          <w:p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42" w:type="dxa"/>
            <w:shd w:val="clear" w:color="auto" w:fill="auto"/>
          </w:tcPr>
          <w:p w:rsidR="00BD623C" w:rsidRPr="002443DF" w:rsidRDefault="002443DF" w:rsidP="002443DF">
            <w:pPr>
              <w:widowControl/>
              <w:jc w:val="center"/>
              <w:rPr>
                <w:color w:val="000000"/>
                <w:sz w:val="24"/>
                <w:szCs w:val="24"/>
              </w:rPr>
            </w:pPr>
            <w:r w:rsidRPr="002443DF">
              <w:rPr>
                <w:color w:val="000000"/>
                <w:sz w:val="24"/>
                <w:szCs w:val="24"/>
              </w:rPr>
              <w:t>23</w:t>
            </w:r>
          </w:p>
          <w:p w:rsidR="00F563D3" w:rsidRPr="002443DF" w:rsidRDefault="00F563D3" w:rsidP="002443DF">
            <w:pPr>
              <w:widowControl/>
              <w:jc w:val="center"/>
              <w:rPr>
                <w:color w:val="000000"/>
                <w:sz w:val="24"/>
                <w:szCs w:val="24"/>
              </w:rPr>
            </w:pP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11.1</w:t>
            </w:r>
          </w:p>
        </w:tc>
        <w:tc>
          <w:tcPr>
            <w:tcW w:w="7797" w:type="dxa"/>
          </w:tcPr>
          <w:p w:rsidR="00F563D3" w:rsidRDefault="00F563D3" w:rsidP="001C1099">
            <w:pPr>
              <w:widowControl/>
              <w:ind w:firstLine="459"/>
              <w:jc w:val="both"/>
              <w:rPr>
                <w:color w:val="000000"/>
                <w:sz w:val="24"/>
                <w:szCs w:val="24"/>
              </w:rPr>
            </w:pPr>
            <w:r>
              <w:rPr>
                <w:color w:val="000000"/>
                <w:sz w:val="24"/>
                <w:szCs w:val="24"/>
              </w:rPr>
              <w:t>Комплект лицензированного программного обеспечения</w:t>
            </w:r>
          </w:p>
        </w:tc>
        <w:tc>
          <w:tcPr>
            <w:tcW w:w="1242" w:type="dxa"/>
          </w:tcPr>
          <w:p w:rsidR="00F563D3" w:rsidRPr="002443DF" w:rsidRDefault="002443DF" w:rsidP="002443DF">
            <w:pPr>
              <w:widowControl/>
              <w:jc w:val="center"/>
              <w:rPr>
                <w:color w:val="000000"/>
                <w:sz w:val="24"/>
                <w:szCs w:val="24"/>
              </w:rPr>
            </w:pPr>
            <w:r w:rsidRPr="002443DF">
              <w:rPr>
                <w:color w:val="000000"/>
                <w:sz w:val="24"/>
                <w:szCs w:val="24"/>
              </w:rPr>
              <w:t>23</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11.2</w:t>
            </w:r>
          </w:p>
        </w:tc>
        <w:tc>
          <w:tcPr>
            <w:tcW w:w="7797" w:type="dxa"/>
          </w:tcPr>
          <w:p w:rsidR="00F563D3" w:rsidRDefault="00F563D3" w:rsidP="001C1099">
            <w:pPr>
              <w:widowControl/>
              <w:ind w:firstLine="459"/>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p>
        </w:tc>
        <w:tc>
          <w:tcPr>
            <w:tcW w:w="1242" w:type="dxa"/>
          </w:tcPr>
          <w:p w:rsidR="00F563D3" w:rsidRPr="002443DF" w:rsidRDefault="002443DF" w:rsidP="002443DF">
            <w:pPr>
              <w:widowControl/>
              <w:jc w:val="center"/>
              <w:rPr>
                <w:color w:val="000000"/>
                <w:sz w:val="24"/>
                <w:szCs w:val="24"/>
              </w:rPr>
            </w:pPr>
            <w:r>
              <w:rPr>
                <w:color w:val="000000"/>
                <w:sz w:val="24"/>
                <w:szCs w:val="24"/>
              </w:rPr>
              <w:t>24</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11.3.</w:t>
            </w:r>
          </w:p>
        </w:tc>
        <w:tc>
          <w:tcPr>
            <w:tcW w:w="7797" w:type="dxa"/>
          </w:tcPr>
          <w:p w:rsidR="00F563D3" w:rsidRDefault="00F563D3" w:rsidP="001C1099">
            <w:pPr>
              <w:widowControl/>
              <w:ind w:firstLine="459"/>
              <w:jc w:val="both"/>
              <w:rPr>
                <w:color w:val="000000"/>
                <w:sz w:val="24"/>
                <w:szCs w:val="24"/>
              </w:rPr>
            </w:pPr>
            <w:r>
              <w:rPr>
                <w:color w:val="000000"/>
                <w:sz w:val="24"/>
                <w:szCs w:val="24"/>
              </w:rPr>
              <w:t>Сертифицированные программные и аппаратные средства защиты информации</w:t>
            </w:r>
          </w:p>
        </w:tc>
        <w:tc>
          <w:tcPr>
            <w:tcW w:w="1242" w:type="dxa"/>
          </w:tcPr>
          <w:p w:rsidR="00F563D3" w:rsidRPr="002443DF" w:rsidRDefault="002443DF" w:rsidP="002443DF">
            <w:pPr>
              <w:widowControl/>
              <w:jc w:val="center"/>
              <w:rPr>
                <w:color w:val="000000"/>
                <w:sz w:val="24"/>
                <w:szCs w:val="24"/>
              </w:rPr>
            </w:pPr>
            <w:r>
              <w:rPr>
                <w:color w:val="000000"/>
                <w:sz w:val="24"/>
                <w:szCs w:val="24"/>
              </w:rPr>
              <w:t>24</w:t>
            </w:r>
          </w:p>
        </w:tc>
      </w:tr>
      <w:tr w:rsidR="00BD623C" w:rsidTr="00F563D3">
        <w:tc>
          <w:tcPr>
            <w:tcW w:w="675" w:type="dxa"/>
          </w:tcPr>
          <w:p w:rsidR="00BD623C" w:rsidRDefault="00F563D3" w:rsidP="00126963">
            <w:pPr>
              <w:widowControl/>
              <w:rPr>
                <w:color w:val="000000"/>
                <w:sz w:val="24"/>
                <w:szCs w:val="24"/>
              </w:rPr>
            </w:pPr>
            <w:r>
              <w:rPr>
                <w:color w:val="000000"/>
                <w:sz w:val="24"/>
                <w:szCs w:val="24"/>
              </w:rPr>
              <w:t>12</w:t>
            </w:r>
          </w:p>
        </w:tc>
        <w:tc>
          <w:tcPr>
            <w:tcW w:w="7797" w:type="dxa"/>
          </w:tcPr>
          <w:p w:rsidR="00BD623C" w:rsidRDefault="00F563D3" w:rsidP="00126963">
            <w:pPr>
              <w:widowControl/>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Pr>
                <w:bCs/>
                <w:color w:val="000000"/>
                <w:sz w:val="24"/>
                <w:szCs w:val="24"/>
              </w:rPr>
              <w:t xml:space="preserve">     </w:t>
            </w:r>
          </w:p>
        </w:tc>
        <w:tc>
          <w:tcPr>
            <w:tcW w:w="1242" w:type="dxa"/>
          </w:tcPr>
          <w:p w:rsidR="00BD623C" w:rsidRPr="002443DF" w:rsidRDefault="002443DF" w:rsidP="002443DF">
            <w:pPr>
              <w:widowControl/>
              <w:jc w:val="center"/>
              <w:rPr>
                <w:color w:val="000000"/>
                <w:sz w:val="24"/>
                <w:szCs w:val="24"/>
              </w:rPr>
            </w:pPr>
            <w:r>
              <w:rPr>
                <w:color w:val="000000"/>
                <w:sz w:val="24"/>
                <w:szCs w:val="24"/>
              </w:rPr>
              <w:t>24</w:t>
            </w:r>
          </w:p>
        </w:tc>
      </w:tr>
    </w:tbl>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94582F" w:rsidRDefault="0094582F" w:rsidP="00126963">
      <w:pPr>
        <w:jc w:val="both"/>
        <w:rPr>
          <w:b/>
          <w:color w:val="000000"/>
          <w:sz w:val="28"/>
          <w:szCs w:val="28"/>
        </w:rPr>
      </w:pPr>
    </w:p>
    <w:p w:rsidR="00932C49" w:rsidRDefault="00932C49" w:rsidP="00126963">
      <w:pPr>
        <w:jc w:val="both"/>
        <w:rPr>
          <w:b/>
          <w:color w:val="000000"/>
          <w:sz w:val="28"/>
          <w:szCs w:val="28"/>
        </w:rPr>
      </w:pPr>
    </w:p>
    <w:p w:rsidR="00467BEA" w:rsidRDefault="00467BEA" w:rsidP="00126963">
      <w:pPr>
        <w:rPr>
          <w:b/>
          <w:color w:val="000000"/>
          <w:sz w:val="28"/>
          <w:szCs w:val="28"/>
        </w:rPr>
      </w:pPr>
    </w:p>
    <w:p w:rsidR="00CD10ED" w:rsidRDefault="00CD10ED" w:rsidP="00126963">
      <w:pPr>
        <w:rPr>
          <w:b/>
          <w:color w:val="000000"/>
          <w:sz w:val="28"/>
          <w:szCs w:val="28"/>
        </w:rPr>
      </w:pPr>
    </w:p>
    <w:p w:rsidR="00467BEA" w:rsidRDefault="00467BEA" w:rsidP="00126963">
      <w:pPr>
        <w:rPr>
          <w:b/>
          <w:color w:val="000000"/>
          <w:sz w:val="28"/>
          <w:szCs w:val="28"/>
        </w:rPr>
      </w:pPr>
    </w:p>
    <w:p w:rsidR="0054107C" w:rsidRDefault="0054107C" w:rsidP="00126963">
      <w:pPr>
        <w:rPr>
          <w:b/>
          <w:color w:val="000000"/>
          <w:sz w:val="28"/>
          <w:szCs w:val="28"/>
        </w:rPr>
      </w:pPr>
    </w:p>
    <w:p w:rsidR="0054107C" w:rsidRDefault="0054107C" w:rsidP="00126963">
      <w:pPr>
        <w:rPr>
          <w:b/>
          <w:color w:val="000000"/>
          <w:sz w:val="28"/>
          <w:szCs w:val="28"/>
        </w:rPr>
      </w:pPr>
    </w:p>
    <w:p w:rsidR="0094582F" w:rsidRPr="0094582F" w:rsidRDefault="0094582F" w:rsidP="00126963">
      <w:pPr>
        <w:ind w:firstLine="709"/>
        <w:rPr>
          <w:b/>
          <w:color w:val="000000"/>
          <w:sz w:val="28"/>
          <w:szCs w:val="28"/>
        </w:rPr>
      </w:pPr>
      <w:r w:rsidRPr="0094582F">
        <w:rPr>
          <w:b/>
          <w:color w:val="000000"/>
          <w:sz w:val="28"/>
          <w:szCs w:val="28"/>
        </w:rPr>
        <w:lastRenderedPageBreak/>
        <w:t>1. Наименование дисциплины</w:t>
      </w:r>
    </w:p>
    <w:p w:rsidR="0094582F" w:rsidRDefault="0094582F" w:rsidP="00126963">
      <w:pPr>
        <w:tabs>
          <w:tab w:val="left" w:pos="0"/>
          <w:tab w:val="center" w:pos="567"/>
          <w:tab w:val="right" w:pos="9355"/>
        </w:tabs>
        <w:suppressAutoHyphens/>
        <w:rPr>
          <w:color w:val="000000"/>
          <w:sz w:val="28"/>
          <w:szCs w:val="28"/>
        </w:rPr>
      </w:pPr>
      <w:r w:rsidRPr="0094582F">
        <w:rPr>
          <w:color w:val="000000"/>
          <w:sz w:val="28"/>
          <w:szCs w:val="28"/>
        </w:rPr>
        <w:t xml:space="preserve">   </w:t>
      </w:r>
      <w:r w:rsidR="000E25AA">
        <w:rPr>
          <w:color w:val="000000"/>
          <w:sz w:val="28"/>
          <w:szCs w:val="28"/>
        </w:rPr>
        <w:t xml:space="preserve">      </w:t>
      </w:r>
      <w:r w:rsidR="00DF7221">
        <w:rPr>
          <w:color w:val="000000"/>
          <w:sz w:val="28"/>
          <w:szCs w:val="28"/>
        </w:rPr>
        <w:t xml:space="preserve"> </w:t>
      </w:r>
      <w:r w:rsidR="00F122CC">
        <w:rPr>
          <w:color w:val="000000"/>
          <w:sz w:val="28"/>
          <w:szCs w:val="28"/>
        </w:rPr>
        <w:t>Управление бизнес процессами</w:t>
      </w:r>
      <w:r w:rsidRPr="0094582F">
        <w:rPr>
          <w:color w:val="000000"/>
          <w:sz w:val="28"/>
          <w:szCs w:val="28"/>
        </w:rPr>
        <w:t xml:space="preserve"> </w:t>
      </w:r>
    </w:p>
    <w:p w:rsidR="002360EA" w:rsidRPr="0094582F" w:rsidRDefault="002360EA" w:rsidP="00126963">
      <w:pPr>
        <w:tabs>
          <w:tab w:val="left" w:pos="0"/>
          <w:tab w:val="center" w:pos="567"/>
          <w:tab w:val="right" w:pos="9355"/>
        </w:tabs>
        <w:suppressAutoHyphens/>
        <w:rPr>
          <w:color w:val="000000"/>
          <w:sz w:val="28"/>
          <w:szCs w:val="28"/>
        </w:rPr>
      </w:pPr>
    </w:p>
    <w:p w:rsidR="0094582F" w:rsidRDefault="0060281A" w:rsidP="001E6D6C">
      <w:pPr>
        <w:tabs>
          <w:tab w:val="left" w:pos="0"/>
          <w:tab w:val="center" w:pos="4677"/>
          <w:tab w:val="right" w:pos="9355"/>
        </w:tabs>
        <w:suppressAutoHyphens/>
        <w:ind w:firstLine="709"/>
        <w:jc w:val="both"/>
        <w:rPr>
          <w:rFonts w:eastAsia="Calibri"/>
          <w:b/>
          <w:color w:val="000000"/>
          <w:sz w:val="28"/>
          <w:szCs w:val="28"/>
          <w:lang w:eastAsia="en-US"/>
        </w:rPr>
      </w:pPr>
      <w:r>
        <w:rPr>
          <w:b/>
          <w:color w:val="000000"/>
          <w:sz w:val="28"/>
          <w:szCs w:val="28"/>
        </w:rPr>
        <w:t>2.</w:t>
      </w:r>
      <w:r w:rsidR="0094582F" w:rsidRPr="0094582F">
        <w:rPr>
          <w:b/>
          <w:color w:val="000000"/>
          <w:sz w:val="28"/>
          <w:szCs w:val="28"/>
        </w:rPr>
        <w:t xml:space="preserve"> </w:t>
      </w:r>
      <w:r w:rsidR="0094582F" w:rsidRPr="0094582F">
        <w:rPr>
          <w:rFonts w:eastAsia="Calibri"/>
          <w:b/>
          <w:color w:val="000000"/>
          <w:sz w:val="28"/>
          <w:szCs w:val="28"/>
          <w:lang w:eastAsia="en-US"/>
        </w:rPr>
        <w:t>Перечень планируемых результатов освоения образовательной программы</w:t>
      </w:r>
      <w:r w:rsidR="001E6D6C">
        <w:rPr>
          <w:rFonts w:eastAsia="Calibri"/>
          <w:b/>
          <w:color w:val="000000"/>
          <w:sz w:val="28"/>
          <w:szCs w:val="28"/>
          <w:lang w:eastAsia="en-US"/>
        </w:rPr>
        <w:t xml:space="preserve"> (перечень компетенций) </w:t>
      </w:r>
      <w:r w:rsidR="0094582F" w:rsidRPr="0094582F">
        <w:rPr>
          <w:rFonts w:eastAsia="Calibri"/>
          <w:b/>
          <w:color w:val="000000"/>
          <w:sz w:val="28"/>
          <w:szCs w:val="28"/>
          <w:lang w:eastAsia="en-US"/>
        </w:rPr>
        <w:t xml:space="preserve">с указанием индикаторов их достижения, соотнесенных с планируемыми результатами </w:t>
      </w:r>
      <w:proofErr w:type="gramStart"/>
      <w:r w:rsidR="0094582F" w:rsidRPr="0094582F">
        <w:rPr>
          <w:rFonts w:eastAsia="Calibri"/>
          <w:b/>
          <w:color w:val="000000"/>
          <w:sz w:val="28"/>
          <w:szCs w:val="28"/>
          <w:lang w:eastAsia="en-US"/>
        </w:rPr>
        <w:t>обучения по дисциплине</w:t>
      </w:r>
      <w:proofErr w:type="gramEnd"/>
    </w:p>
    <w:p w:rsidR="00F122CC" w:rsidRPr="00F122CC" w:rsidRDefault="00F122CC" w:rsidP="00F122CC"/>
    <w:tbl>
      <w:tblPr>
        <w:tblStyle w:val="a3"/>
        <w:tblW w:w="10201" w:type="dxa"/>
        <w:tblLayout w:type="fixed"/>
        <w:tblLook w:val="04A0"/>
      </w:tblPr>
      <w:tblGrid>
        <w:gridCol w:w="1129"/>
        <w:gridCol w:w="2665"/>
        <w:gridCol w:w="3118"/>
        <w:gridCol w:w="3289"/>
      </w:tblGrid>
      <w:tr w:rsidR="00F122CC" w:rsidRPr="00F122CC" w:rsidTr="00EF1C45">
        <w:tc>
          <w:tcPr>
            <w:tcW w:w="1129" w:type="dxa"/>
            <w:vAlign w:val="center"/>
          </w:tcPr>
          <w:p w:rsidR="00F122CC" w:rsidRPr="00F122CC" w:rsidRDefault="00F122CC" w:rsidP="00F122CC">
            <w:pPr>
              <w:jc w:val="center"/>
              <w:rPr>
                <w:b/>
                <w:sz w:val="24"/>
                <w:szCs w:val="24"/>
              </w:rPr>
            </w:pPr>
            <w:bookmarkStart w:id="0" w:name="_Hlk176081601"/>
            <w:r w:rsidRPr="00F122CC">
              <w:rPr>
                <w:b/>
                <w:sz w:val="24"/>
                <w:szCs w:val="24"/>
              </w:rPr>
              <w:t>Код компетенции</w:t>
            </w:r>
          </w:p>
        </w:tc>
        <w:tc>
          <w:tcPr>
            <w:tcW w:w="2665" w:type="dxa"/>
            <w:vAlign w:val="center"/>
          </w:tcPr>
          <w:p w:rsidR="00F122CC" w:rsidRPr="00F122CC" w:rsidRDefault="00F122CC" w:rsidP="00F122CC">
            <w:pPr>
              <w:jc w:val="center"/>
              <w:rPr>
                <w:b/>
                <w:sz w:val="24"/>
                <w:szCs w:val="24"/>
              </w:rPr>
            </w:pPr>
            <w:r w:rsidRPr="00F122CC">
              <w:rPr>
                <w:b/>
                <w:sz w:val="24"/>
                <w:szCs w:val="24"/>
              </w:rPr>
              <w:t>Наименование компетенции</w:t>
            </w:r>
          </w:p>
        </w:tc>
        <w:tc>
          <w:tcPr>
            <w:tcW w:w="3118" w:type="dxa"/>
            <w:vAlign w:val="center"/>
          </w:tcPr>
          <w:p w:rsidR="00F122CC" w:rsidRPr="00F122CC" w:rsidRDefault="00F122CC" w:rsidP="00F122CC">
            <w:pPr>
              <w:jc w:val="center"/>
              <w:rPr>
                <w:b/>
                <w:sz w:val="24"/>
                <w:szCs w:val="24"/>
              </w:rPr>
            </w:pPr>
            <w:r w:rsidRPr="00F122CC">
              <w:rPr>
                <w:b/>
                <w:sz w:val="24"/>
                <w:szCs w:val="24"/>
              </w:rPr>
              <w:t>Индикаторы достижения компетенции</w:t>
            </w:r>
          </w:p>
        </w:tc>
        <w:tc>
          <w:tcPr>
            <w:tcW w:w="3289" w:type="dxa"/>
            <w:vAlign w:val="center"/>
          </w:tcPr>
          <w:p w:rsidR="00F122CC" w:rsidRPr="00F122CC" w:rsidRDefault="00F122CC" w:rsidP="00F122CC">
            <w:pPr>
              <w:jc w:val="center"/>
              <w:rPr>
                <w:b/>
                <w:sz w:val="24"/>
                <w:szCs w:val="24"/>
              </w:rPr>
            </w:pPr>
            <w:r w:rsidRPr="00F122CC">
              <w:rPr>
                <w:b/>
                <w:sz w:val="24"/>
                <w:szCs w:val="24"/>
              </w:rPr>
              <w:t>Результаты обучения (владения, умения и знания), соотнесенные с компетенциями/индикаторами достижения компетенции</w:t>
            </w:r>
          </w:p>
        </w:tc>
      </w:tr>
      <w:tr w:rsidR="00F122CC" w:rsidRPr="00F122CC" w:rsidTr="00EF1C45">
        <w:tc>
          <w:tcPr>
            <w:tcW w:w="1129" w:type="dxa"/>
            <w:vMerge w:val="restart"/>
            <w:vAlign w:val="center"/>
          </w:tcPr>
          <w:p w:rsidR="00F122CC" w:rsidRPr="00F122CC" w:rsidRDefault="00F122CC" w:rsidP="00F122CC">
            <w:pPr>
              <w:jc w:val="center"/>
              <w:rPr>
                <w:sz w:val="24"/>
                <w:szCs w:val="24"/>
              </w:rPr>
            </w:pPr>
            <w:r w:rsidRPr="00F122CC">
              <w:rPr>
                <w:sz w:val="24"/>
                <w:szCs w:val="24"/>
              </w:rPr>
              <w:t>ПКН</w:t>
            </w:r>
            <w:r w:rsidRPr="00F122CC">
              <w:rPr>
                <w:sz w:val="24"/>
                <w:szCs w:val="24"/>
                <w:lang w:val="en-US"/>
              </w:rPr>
              <w:t>-</w:t>
            </w:r>
            <w:r w:rsidRPr="00F122CC">
              <w:rPr>
                <w:sz w:val="24"/>
                <w:szCs w:val="24"/>
              </w:rPr>
              <w:t>5</w:t>
            </w:r>
          </w:p>
        </w:tc>
        <w:tc>
          <w:tcPr>
            <w:tcW w:w="2665" w:type="dxa"/>
            <w:vMerge w:val="restart"/>
            <w:vAlign w:val="center"/>
          </w:tcPr>
          <w:p w:rsidR="00F122CC" w:rsidRPr="00F122CC" w:rsidRDefault="00F122CC" w:rsidP="00F122CC">
            <w:pPr>
              <w:rPr>
                <w:sz w:val="22"/>
                <w:szCs w:val="22"/>
              </w:rPr>
            </w:pPr>
            <w:r w:rsidRPr="00F122CC">
              <w:rPr>
                <w:sz w:val="22"/>
                <w:szCs w:val="22"/>
              </w:rPr>
              <w:t>Владение основами финансового учета и отчетности, а также принципами управленческого учета в целях использования данных учета для принятия управленческих решений</w:t>
            </w:r>
          </w:p>
        </w:tc>
        <w:tc>
          <w:tcPr>
            <w:tcW w:w="3118" w:type="dxa"/>
            <w:vAlign w:val="center"/>
          </w:tcPr>
          <w:p w:rsidR="00F122CC" w:rsidRPr="00F122CC" w:rsidRDefault="00F122CC" w:rsidP="00F122CC">
            <w:pPr>
              <w:rPr>
                <w:b/>
                <w:sz w:val="22"/>
                <w:szCs w:val="22"/>
              </w:rPr>
            </w:pPr>
            <w:r w:rsidRPr="00F122CC">
              <w:rPr>
                <w:rFonts w:eastAsia="Calibri"/>
                <w:bCs/>
                <w:color w:val="000000"/>
                <w:sz w:val="22"/>
                <w:szCs w:val="22"/>
                <w:lang w:bidi="ru-RU"/>
              </w:rPr>
              <w:t xml:space="preserve">1. </w:t>
            </w:r>
            <w:r w:rsidRPr="00F122CC">
              <w:rPr>
                <w:sz w:val="22"/>
                <w:szCs w:val="22"/>
              </w:rPr>
              <w:t>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r w:rsidRPr="00F122CC">
              <w:rPr>
                <w:rFonts w:eastAsia="Calibri"/>
                <w:bCs/>
                <w:color w:val="000000"/>
                <w:sz w:val="22"/>
                <w:szCs w:val="22"/>
                <w:lang w:bidi="ru-RU"/>
              </w:rPr>
              <w:t>.</w:t>
            </w:r>
          </w:p>
        </w:tc>
        <w:tc>
          <w:tcPr>
            <w:tcW w:w="3289" w:type="dxa"/>
            <w:vAlign w:val="center"/>
          </w:tcPr>
          <w:p w:rsidR="00F122CC" w:rsidRPr="00F122CC" w:rsidRDefault="00F122CC" w:rsidP="00F122CC">
            <w:pPr>
              <w:rPr>
                <w:bCs/>
                <w:color w:val="000000"/>
                <w:sz w:val="22"/>
                <w:szCs w:val="22"/>
              </w:rPr>
            </w:pPr>
            <w:r w:rsidRPr="00F122CC">
              <w:rPr>
                <w:b/>
                <w:bCs/>
                <w:color w:val="000000"/>
                <w:sz w:val="22"/>
                <w:szCs w:val="22"/>
              </w:rPr>
              <w:t>Знать:</w:t>
            </w:r>
            <w:r w:rsidRPr="00F122CC">
              <w:rPr>
                <w:bCs/>
                <w:sz w:val="22"/>
                <w:szCs w:val="22"/>
              </w:rPr>
              <w:t xml:space="preserve"> </w:t>
            </w:r>
            <w:r w:rsidRPr="00F122CC">
              <w:rPr>
                <w:color w:val="000000"/>
                <w:sz w:val="22"/>
                <w:szCs w:val="22"/>
              </w:rPr>
              <w:t>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r w:rsidRPr="00F122CC">
              <w:rPr>
                <w:rFonts w:eastAsia="Calibri"/>
                <w:bCs/>
                <w:color w:val="000000"/>
                <w:sz w:val="22"/>
                <w:szCs w:val="22"/>
                <w:lang w:bidi="ru-RU"/>
              </w:rPr>
              <w:t>.</w:t>
            </w:r>
          </w:p>
          <w:p w:rsidR="00F122CC" w:rsidRPr="00F122CC" w:rsidRDefault="00F122CC" w:rsidP="00F122CC">
            <w:pPr>
              <w:rPr>
                <w:rFonts w:eastAsia="Calibri"/>
                <w:bCs/>
                <w:color w:val="000000"/>
                <w:sz w:val="22"/>
                <w:szCs w:val="22"/>
                <w:lang w:bidi="ru-RU"/>
              </w:rPr>
            </w:pPr>
            <w:r w:rsidRPr="00F122CC">
              <w:rPr>
                <w:b/>
                <w:bCs/>
                <w:sz w:val="22"/>
                <w:szCs w:val="22"/>
              </w:rPr>
              <w:t>Уметь:</w:t>
            </w:r>
            <w:r w:rsidRPr="00F122CC">
              <w:rPr>
                <w:sz w:val="22"/>
                <w:szCs w:val="22"/>
              </w:rPr>
              <w:t xml:space="preserve"> применять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r w:rsidRPr="00F122CC">
              <w:rPr>
                <w:rFonts w:eastAsia="Calibri"/>
                <w:bCs/>
                <w:color w:val="000000"/>
                <w:sz w:val="22"/>
                <w:szCs w:val="22"/>
                <w:lang w:bidi="ru-RU"/>
              </w:rPr>
              <w:t>.</w:t>
            </w:r>
          </w:p>
        </w:tc>
      </w:tr>
      <w:tr w:rsidR="00F122CC" w:rsidRPr="00F122CC" w:rsidTr="00EF1C45">
        <w:trPr>
          <w:trHeight w:val="3115"/>
        </w:trPr>
        <w:tc>
          <w:tcPr>
            <w:tcW w:w="1129" w:type="dxa"/>
            <w:vMerge/>
            <w:vAlign w:val="center"/>
          </w:tcPr>
          <w:p w:rsidR="00F122CC" w:rsidRPr="00F122CC" w:rsidRDefault="00F122CC" w:rsidP="00F122CC">
            <w:pPr>
              <w:jc w:val="center"/>
              <w:rPr>
                <w:sz w:val="24"/>
                <w:szCs w:val="24"/>
              </w:rPr>
            </w:pPr>
          </w:p>
        </w:tc>
        <w:tc>
          <w:tcPr>
            <w:tcW w:w="2665" w:type="dxa"/>
            <w:vMerge/>
            <w:vAlign w:val="center"/>
          </w:tcPr>
          <w:p w:rsidR="00F122CC" w:rsidRPr="00F122CC" w:rsidRDefault="00F122CC" w:rsidP="00F122CC">
            <w:pPr>
              <w:jc w:val="center"/>
              <w:rPr>
                <w:sz w:val="24"/>
                <w:szCs w:val="24"/>
              </w:rPr>
            </w:pPr>
          </w:p>
        </w:tc>
        <w:tc>
          <w:tcPr>
            <w:tcW w:w="3118" w:type="dxa"/>
            <w:vAlign w:val="center"/>
          </w:tcPr>
          <w:p w:rsidR="00F122CC" w:rsidRPr="00F122CC" w:rsidRDefault="00F122CC" w:rsidP="00F122CC">
            <w:pPr>
              <w:tabs>
                <w:tab w:val="left" w:pos="182"/>
              </w:tabs>
              <w:rPr>
                <w:rFonts w:eastAsia="Calibri"/>
                <w:bCs/>
                <w:color w:val="000000"/>
                <w:sz w:val="22"/>
                <w:szCs w:val="22"/>
                <w:lang w:bidi="ru-RU"/>
              </w:rPr>
            </w:pPr>
            <w:r w:rsidRPr="00F122CC">
              <w:rPr>
                <w:rFonts w:eastAsia="Calibri"/>
                <w:bCs/>
                <w:color w:val="000000"/>
                <w:sz w:val="22"/>
                <w:szCs w:val="22"/>
                <w:lang w:bidi="ru-RU"/>
              </w:rPr>
              <w:t xml:space="preserve">2. </w:t>
            </w:r>
            <w:r w:rsidRPr="00F122CC">
              <w:rPr>
                <w:sz w:val="22"/>
                <w:szCs w:val="22"/>
              </w:rPr>
              <w:t>Анализирует и оценивает финансово-хозяйственное состояние организации и результаты деятельности их внутренних подразделений, формулирует ключевые показатели эффективности для сбалансированного управления деятельностью организации</w:t>
            </w:r>
            <w:r w:rsidRPr="00F122CC">
              <w:rPr>
                <w:rFonts w:eastAsia="Calibri"/>
                <w:bCs/>
                <w:color w:val="000000"/>
                <w:sz w:val="22"/>
                <w:szCs w:val="22"/>
                <w:lang w:bidi="ru-RU"/>
              </w:rPr>
              <w:t>.</w:t>
            </w:r>
          </w:p>
        </w:tc>
        <w:tc>
          <w:tcPr>
            <w:tcW w:w="3289" w:type="dxa"/>
            <w:vAlign w:val="center"/>
          </w:tcPr>
          <w:p w:rsidR="00F122CC" w:rsidRPr="00F122CC" w:rsidRDefault="00F122CC" w:rsidP="00F122CC">
            <w:pPr>
              <w:rPr>
                <w:rFonts w:eastAsia="Calibri"/>
                <w:bCs/>
                <w:color w:val="000000"/>
                <w:sz w:val="22"/>
                <w:szCs w:val="22"/>
                <w:lang w:bidi="ru-RU"/>
              </w:rPr>
            </w:pPr>
            <w:r w:rsidRPr="00F122CC">
              <w:rPr>
                <w:b/>
                <w:bCs/>
                <w:sz w:val="22"/>
                <w:szCs w:val="22"/>
              </w:rPr>
              <w:t>Знать:</w:t>
            </w:r>
            <w:r w:rsidRPr="00F122CC">
              <w:rPr>
                <w:bCs/>
                <w:sz w:val="22"/>
                <w:szCs w:val="22"/>
              </w:rPr>
              <w:t xml:space="preserve"> </w:t>
            </w:r>
            <w:r w:rsidRPr="00F122CC">
              <w:t>анализ и оценку финансово-хозяйственного состояния организации и результаты деятельности их внутренних подразделений, формулирует ключевые показатели эффективности для сбалансированного управления деятельностью организации</w:t>
            </w:r>
            <w:r w:rsidRPr="00F122CC">
              <w:rPr>
                <w:rFonts w:eastAsia="Calibri"/>
                <w:bCs/>
                <w:color w:val="000000"/>
                <w:sz w:val="22"/>
                <w:szCs w:val="22"/>
                <w:lang w:bidi="ru-RU"/>
              </w:rPr>
              <w:t>.</w:t>
            </w:r>
          </w:p>
          <w:p w:rsidR="00F122CC" w:rsidRPr="00F122CC" w:rsidRDefault="00F122CC" w:rsidP="00F122CC">
            <w:pPr>
              <w:rPr>
                <w:sz w:val="22"/>
                <w:szCs w:val="22"/>
              </w:rPr>
            </w:pPr>
            <w:r w:rsidRPr="00F122CC">
              <w:rPr>
                <w:b/>
                <w:bCs/>
                <w:sz w:val="22"/>
                <w:szCs w:val="22"/>
              </w:rPr>
              <w:t>Уметь:</w:t>
            </w:r>
            <w:r w:rsidRPr="00F122CC">
              <w:rPr>
                <w:sz w:val="22"/>
                <w:szCs w:val="22"/>
              </w:rPr>
              <w:t xml:space="preserve"> </w:t>
            </w:r>
            <w:r w:rsidRPr="00F122CC">
              <w:t>анализировать и оценивать финансово-хозяйственное состояние организации и результаты деятельности их внутренних подразделений, формулирует ключевые показатели эффективности для сбалансированного управления деятельностью организации</w:t>
            </w:r>
            <w:r w:rsidRPr="00F122CC">
              <w:rPr>
                <w:sz w:val="22"/>
                <w:szCs w:val="22"/>
              </w:rPr>
              <w:t>.</w:t>
            </w:r>
          </w:p>
        </w:tc>
      </w:tr>
      <w:tr w:rsidR="00F122CC" w:rsidRPr="00F122CC" w:rsidTr="00EF1C45">
        <w:tc>
          <w:tcPr>
            <w:tcW w:w="1129" w:type="dxa"/>
            <w:vMerge w:val="restart"/>
            <w:vAlign w:val="center"/>
          </w:tcPr>
          <w:p w:rsidR="00F122CC" w:rsidRPr="00F122CC" w:rsidRDefault="00F122CC" w:rsidP="00F122CC">
            <w:pPr>
              <w:jc w:val="center"/>
              <w:rPr>
                <w:sz w:val="24"/>
                <w:szCs w:val="24"/>
              </w:rPr>
            </w:pPr>
            <w:r w:rsidRPr="00F122CC">
              <w:rPr>
                <w:sz w:val="24"/>
                <w:szCs w:val="24"/>
              </w:rPr>
              <w:t>ПКН</w:t>
            </w:r>
            <w:r w:rsidRPr="00F122CC">
              <w:rPr>
                <w:sz w:val="24"/>
                <w:szCs w:val="24"/>
                <w:lang w:val="en-US"/>
              </w:rPr>
              <w:t>-</w:t>
            </w:r>
            <w:r w:rsidRPr="00F122CC">
              <w:rPr>
                <w:sz w:val="24"/>
                <w:szCs w:val="24"/>
              </w:rPr>
              <w:t>6</w:t>
            </w:r>
          </w:p>
        </w:tc>
        <w:tc>
          <w:tcPr>
            <w:tcW w:w="2665" w:type="dxa"/>
            <w:vMerge w:val="restart"/>
            <w:vAlign w:val="center"/>
          </w:tcPr>
          <w:p w:rsidR="00F122CC" w:rsidRPr="00F122CC" w:rsidRDefault="00F122CC" w:rsidP="00F122CC">
            <w:pPr>
              <w:rPr>
                <w:b/>
                <w:sz w:val="22"/>
                <w:szCs w:val="22"/>
              </w:rPr>
            </w:pPr>
            <w:r w:rsidRPr="00F122CC">
              <w:rPr>
                <w:sz w:val="22"/>
                <w:szCs w:val="22"/>
              </w:rPr>
              <w:t xml:space="preserve">Способность применять основные методы финансового менеджмента для оценки активов, управления оборотным капиталом, </w:t>
            </w:r>
            <w:r w:rsidRPr="00F122CC">
              <w:rPr>
                <w:sz w:val="22"/>
                <w:szCs w:val="22"/>
              </w:rPr>
              <w:lastRenderedPageBreak/>
              <w:t>принятия инвестиционных решений, решений по финансированию</w:t>
            </w:r>
          </w:p>
        </w:tc>
        <w:tc>
          <w:tcPr>
            <w:tcW w:w="3118" w:type="dxa"/>
            <w:vAlign w:val="center"/>
          </w:tcPr>
          <w:p w:rsidR="00F122CC" w:rsidRPr="00F122CC" w:rsidRDefault="00F122CC" w:rsidP="00F122CC">
            <w:pPr>
              <w:rPr>
                <w:b/>
                <w:sz w:val="22"/>
                <w:szCs w:val="22"/>
              </w:rPr>
            </w:pPr>
            <w:r w:rsidRPr="00F122CC">
              <w:rPr>
                <w:rFonts w:eastAsia="Calibri"/>
                <w:bCs/>
                <w:color w:val="000000"/>
                <w:sz w:val="22"/>
                <w:szCs w:val="22"/>
                <w:lang w:bidi="ru-RU"/>
              </w:rPr>
              <w:lastRenderedPageBreak/>
              <w:t xml:space="preserve">1. </w:t>
            </w:r>
            <w:r w:rsidRPr="00F122CC">
              <w:rPr>
                <w:sz w:val="22"/>
                <w:szCs w:val="22"/>
              </w:rPr>
              <w:t xml:space="preserve">Применяет инструментарий финансового менеджмента для управления; оценивает принимаемые финансовые решения с точки зрения их влияния на создание </w:t>
            </w:r>
            <w:r w:rsidRPr="00F122CC">
              <w:rPr>
                <w:sz w:val="22"/>
                <w:szCs w:val="22"/>
              </w:rPr>
              <w:lastRenderedPageBreak/>
              <w:t>стоимости компании</w:t>
            </w:r>
            <w:r w:rsidRPr="00F122CC">
              <w:rPr>
                <w:rFonts w:eastAsia="Calibri"/>
                <w:bCs/>
                <w:color w:val="000000"/>
                <w:sz w:val="22"/>
                <w:szCs w:val="22"/>
                <w:lang w:bidi="ru-RU"/>
              </w:rPr>
              <w:t>.</w:t>
            </w:r>
          </w:p>
        </w:tc>
        <w:tc>
          <w:tcPr>
            <w:tcW w:w="3289" w:type="dxa"/>
            <w:vAlign w:val="center"/>
          </w:tcPr>
          <w:p w:rsidR="00F122CC" w:rsidRPr="00F122CC" w:rsidRDefault="00F122CC" w:rsidP="00F122CC">
            <w:pPr>
              <w:rPr>
                <w:bCs/>
                <w:color w:val="000000"/>
                <w:sz w:val="22"/>
                <w:szCs w:val="22"/>
              </w:rPr>
            </w:pPr>
            <w:r w:rsidRPr="00F122CC">
              <w:rPr>
                <w:b/>
                <w:bCs/>
                <w:color w:val="000000"/>
                <w:sz w:val="22"/>
                <w:szCs w:val="22"/>
              </w:rPr>
              <w:lastRenderedPageBreak/>
              <w:t>Знать:</w:t>
            </w:r>
            <w:r w:rsidRPr="00F122CC">
              <w:rPr>
                <w:bCs/>
                <w:sz w:val="22"/>
                <w:szCs w:val="22"/>
              </w:rPr>
              <w:t xml:space="preserve"> </w:t>
            </w:r>
            <w:r w:rsidRPr="00F122CC">
              <w:rPr>
                <w:color w:val="000000"/>
                <w:sz w:val="22"/>
                <w:szCs w:val="24"/>
              </w:rPr>
              <w:t xml:space="preserve">применение инструментария финансового менеджмента для управления; оценку принимаемых финансовых решений с точки зрения их влияния на создание </w:t>
            </w:r>
            <w:r w:rsidRPr="00F122CC">
              <w:rPr>
                <w:color w:val="000000"/>
                <w:sz w:val="22"/>
                <w:szCs w:val="24"/>
              </w:rPr>
              <w:lastRenderedPageBreak/>
              <w:t>стоимости компании</w:t>
            </w:r>
            <w:r w:rsidRPr="00F122CC">
              <w:rPr>
                <w:rFonts w:eastAsia="Calibri"/>
                <w:bCs/>
                <w:color w:val="000000"/>
                <w:sz w:val="22"/>
                <w:szCs w:val="22"/>
                <w:lang w:bidi="ru-RU"/>
              </w:rPr>
              <w:t>.</w:t>
            </w:r>
          </w:p>
          <w:p w:rsidR="00F122CC" w:rsidRPr="00F122CC" w:rsidRDefault="00F122CC" w:rsidP="00F122CC">
            <w:pPr>
              <w:rPr>
                <w:sz w:val="22"/>
                <w:szCs w:val="22"/>
              </w:rPr>
            </w:pPr>
            <w:r w:rsidRPr="00F122CC">
              <w:rPr>
                <w:b/>
                <w:bCs/>
                <w:sz w:val="22"/>
                <w:szCs w:val="22"/>
              </w:rPr>
              <w:t>Уметь:</w:t>
            </w:r>
            <w:r w:rsidRPr="00F122CC">
              <w:rPr>
                <w:sz w:val="22"/>
                <w:szCs w:val="22"/>
              </w:rPr>
              <w:t xml:space="preserve"> </w:t>
            </w:r>
            <w:r w:rsidRPr="00F122CC">
              <w:rPr>
                <w:sz w:val="22"/>
              </w:rPr>
              <w:t>применять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r w:rsidRPr="00F122CC">
              <w:rPr>
                <w:rFonts w:eastAsia="Calibri"/>
                <w:bCs/>
                <w:color w:val="000000"/>
                <w:sz w:val="22"/>
                <w:szCs w:val="22"/>
                <w:lang w:bidi="ru-RU"/>
              </w:rPr>
              <w:t>.</w:t>
            </w:r>
          </w:p>
        </w:tc>
      </w:tr>
      <w:tr w:rsidR="00F122CC" w:rsidRPr="00F122CC" w:rsidTr="00EF1C45">
        <w:trPr>
          <w:trHeight w:val="2195"/>
        </w:trPr>
        <w:tc>
          <w:tcPr>
            <w:tcW w:w="1129" w:type="dxa"/>
            <w:vMerge/>
            <w:vAlign w:val="center"/>
          </w:tcPr>
          <w:p w:rsidR="00F122CC" w:rsidRPr="00F122CC" w:rsidRDefault="00F122CC" w:rsidP="00F122CC">
            <w:pPr>
              <w:jc w:val="center"/>
              <w:rPr>
                <w:sz w:val="24"/>
                <w:szCs w:val="24"/>
              </w:rPr>
            </w:pPr>
          </w:p>
        </w:tc>
        <w:tc>
          <w:tcPr>
            <w:tcW w:w="2665" w:type="dxa"/>
            <w:vMerge/>
            <w:vAlign w:val="center"/>
          </w:tcPr>
          <w:p w:rsidR="00F122CC" w:rsidRPr="00F122CC" w:rsidRDefault="00F122CC" w:rsidP="00F122CC">
            <w:pPr>
              <w:jc w:val="center"/>
              <w:rPr>
                <w:sz w:val="24"/>
                <w:szCs w:val="24"/>
              </w:rPr>
            </w:pPr>
          </w:p>
        </w:tc>
        <w:tc>
          <w:tcPr>
            <w:tcW w:w="3118" w:type="dxa"/>
            <w:vAlign w:val="center"/>
          </w:tcPr>
          <w:p w:rsidR="00F122CC" w:rsidRPr="00F122CC" w:rsidRDefault="00F122CC" w:rsidP="00F122CC">
            <w:pPr>
              <w:numPr>
                <w:ilvl w:val="0"/>
                <w:numId w:val="29"/>
              </w:numPr>
              <w:tabs>
                <w:tab w:val="left" w:pos="182"/>
              </w:tabs>
              <w:autoSpaceDE/>
              <w:autoSpaceDN/>
              <w:adjustRightInd/>
              <w:rPr>
                <w:b/>
                <w:sz w:val="22"/>
                <w:szCs w:val="22"/>
              </w:rPr>
            </w:pPr>
            <w:r w:rsidRPr="00F122CC">
              <w:rPr>
                <w:sz w:val="22"/>
                <w:szCs w:val="22"/>
              </w:rPr>
              <w:t>Проводит расчеты эффективности реальных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r w:rsidRPr="00F122CC">
              <w:rPr>
                <w:rFonts w:eastAsia="Calibri"/>
                <w:bCs/>
                <w:color w:val="000000"/>
                <w:sz w:val="22"/>
                <w:szCs w:val="22"/>
                <w:lang w:bidi="ru-RU"/>
              </w:rPr>
              <w:t>.</w:t>
            </w:r>
          </w:p>
        </w:tc>
        <w:tc>
          <w:tcPr>
            <w:tcW w:w="3289" w:type="dxa"/>
            <w:vAlign w:val="center"/>
          </w:tcPr>
          <w:p w:rsidR="00F122CC" w:rsidRPr="00F122CC" w:rsidRDefault="00F122CC" w:rsidP="00F122CC">
            <w:pPr>
              <w:rPr>
                <w:bCs/>
                <w:color w:val="000000"/>
                <w:sz w:val="22"/>
                <w:szCs w:val="22"/>
              </w:rPr>
            </w:pPr>
            <w:r w:rsidRPr="00F122CC">
              <w:rPr>
                <w:b/>
                <w:bCs/>
                <w:color w:val="000000"/>
                <w:sz w:val="22"/>
                <w:szCs w:val="22"/>
              </w:rPr>
              <w:t>Знать:</w:t>
            </w:r>
            <w:r w:rsidRPr="00F122CC">
              <w:rPr>
                <w:bCs/>
                <w:sz w:val="22"/>
                <w:szCs w:val="22"/>
              </w:rPr>
              <w:t xml:space="preserve"> </w:t>
            </w:r>
            <w:r w:rsidRPr="00F122CC">
              <w:rPr>
                <w:color w:val="000000"/>
                <w:sz w:val="22"/>
                <w:szCs w:val="22"/>
              </w:rPr>
              <w:t>расчеты эффективности реальных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p w:rsidR="00F122CC" w:rsidRPr="00F122CC" w:rsidRDefault="00F122CC" w:rsidP="00F122CC">
            <w:pPr>
              <w:rPr>
                <w:bCs/>
                <w:color w:val="000000"/>
                <w:sz w:val="22"/>
                <w:szCs w:val="22"/>
              </w:rPr>
            </w:pPr>
            <w:r w:rsidRPr="00F122CC">
              <w:rPr>
                <w:b/>
                <w:bCs/>
                <w:color w:val="000000"/>
                <w:sz w:val="22"/>
                <w:szCs w:val="22"/>
              </w:rPr>
              <w:t>Уметь:</w:t>
            </w:r>
            <w:r w:rsidRPr="00F122CC">
              <w:rPr>
                <w:color w:val="000000"/>
                <w:sz w:val="22"/>
                <w:szCs w:val="22"/>
              </w:rPr>
              <w:t xml:space="preserve"> проводить расчеты эффективности реальных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r>
      <w:tr w:rsidR="00F122CC" w:rsidRPr="00F122CC" w:rsidTr="00EF1C45">
        <w:tc>
          <w:tcPr>
            <w:tcW w:w="1129" w:type="dxa"/>
            <w:vMerge w:val="restart"/>
            <w:vAlign w:val="center"/>
          </w:tcPr>
          <w:p w:rsidR="00F122CC" w:rsidRPr="00F122CC" w:rsidRDefault="00F122CC" w:rsidP="00F122CC">
            <w:pPr>
              <w:jc w:val="center"/>
              <w:rPr>
                <w:sz w:val="24"/>
                <w:szCs w:val="24"/>
              </w:rPr>
            </w:pPr>
            <w:r w:rsidRPr="00F122CC">
              <w:rPr>
                <w:sz w:val="24"/>
                <w:szCs w:val="24"/>
              </w:rPr>
              <w:t>УК</w:t>
            </w:r>
            <w:r w:rsidRPr="00F122CC">
              <w:rPr>
                <w:sz w:val="24"/>
                <w:szCs w:val="24"/>
                <w:lang w:val="en-US"/>
              </w:rPr>
              <w:t>-</w:t>
            </w:r>
            <w:r w:rsidRPr="00F122CC">
              <w:rPr>
                <w:sz w:val="24"/>
                <w:szCs w:val="24"/>
              </w:rPr>
              <w:t>11</w:t>
            </w:r>
          </w:p>
        </w:tc>
        <w:tc>
          <w:tcPr>
            <w:tcW w:w="2665" w:type="dxa"/>
            <w:vMerge w:val="restart"/>
            <w:vAlign w:val="center"/>
          </w:tcPr>
          <w:p w:rsidR="00F122CC" w:rsidRPr="00F122CC" w:rsidRDefault="00F122CC" w:rsidP="00F122CC">
            <w:pPr>
              <w:rPr>
                <w:b/>
                <w:sz w:val="24"/>
                <w:szCs w:val="24"/>
              </w:rPr>
            </w:pPr>
            <w:r w:rsidRPr="00F122CC">
              <w:rPr>
                <w:rFonts w:eastAsia="Calibri"/>
                <w:bCs/>
                <w:color w:val="000000"/>
                <w:sz w:val="22"/>
                <w:szCs w:val="22"/>
                <w:lang w:bidi="ru-RU"/>
              </w:rPr>
              <w:t>Способность к постановке целей и задач исследований, выбору оптимальных путей и методов их достижения</w:t>
            </w:r>
          </w:p>
        </w:tc>
        <w:tc>
          <w:tcPr>
            <w:tcW w:w="3118" w:type="dxa"/>
            <w:vAlign w:val="center"/>
          </w:tcPr>
          <w:p w:rsidR="00F122CC" w:rsidRPr="00F122CC" w:rsidRDefault="00F122CC" w:rsidP="00F122CC">
            <w:pPr>
              <w:numPr>
                <w:ilvl w:val="0"/>
                <w:numId w:val="28"/>
              </w:numPr>
              <w:tabs>
                <w:tab w:val="left" w:pos="0"/>
              </w:tabs>
              <w:autoSpaceDE/>
              <w:autoSpaceDN/>
              <w:adjustRightInd/>
              <w:rPr>
                <w:b/>
                <w:sz w:val="22"/>
                <w:szCs w:val="22"/>
              </w:rPr>
            </w:pPr>
            <w:proofErr w:type="spellStart"/>
            <w:r w:rsidRPr="00F122CC">
              <w:rPr>
                <w:rFonts w:eastAsia="Calibri"/>
                <w:bCs/>
                <w:color w:val="000000"/>
                <w:sz w:val="22"/>
                <w:szCs w:val="22"/>
                <w:lang w:bidi="ru-RU"/>
              </w:rPr>
              <w:t>Аргументированно</w:t>
            </w:r>
            <w:proofErr w:type="spellEnd"/>
            <w:r w:rsidRPr="00F122CC">
              <w:rPr>
                <w:rFonts w:eastAsia="Calibri"/>
                <w:bCs/>
                <w:color w:val="000000"/>
                <w:sz w:val="22"/>
                <w:szCs w:val="22"/>
                <w:lang w:bidi="ru-RU"/>
              </w:rPr>
              <w:t xml:space="preserve"> переходит от первоначальной субъективной формулировки проблемы к целостному структурированному описанию проблемной ситуации.</w:t>
            </w:r>
          </w:p>
          <w:p w:rsidR="00F122CC" w:rsidRPr="00F122CC" w:rsidRDefault="00F122CC" w:rsidP="00F122CC">
            <w:pPr>
              <w:tabs>
                <w:tab w:val="left" w:pos="0"/>
              </w:tabs>
              <w:rPr>
                <w:sz w:val="22"/>
                <w:szCs w:val="22"/>
              </w:rPr>
            </w:pPr>
          </w:p>
        </w:tc>
        <w:tc>
          <w:tcPr>
            <w:tcW w:w="3289" w:type="dxa"/>
            <w:vAlign w:val="center"/>
          </w:tcPr>
          <w:p w:rsidR="00F122CC" w:rsidRPr="00F122CC" w:rsidRDefault="00F122CC" w:rsidP="00F122CC">
            <w:pPr>
              <w:rPr>
                <w:bCs/>
                <w:color w:val="000000"/>
                <w:sz w:val="22"/>
                <w:szCs w:val="22"/>
              </w:rPr>
            </w:pPr>
            <w:r w:rsidRPr="00F122CC">
              <w:rPr>
                <w:b/>
                <w:bCs/>
                <w:color w:val="000000"/>
                <w:sz w:val="22"/>
                <w:szCs w:val="22"/>
              </w:rPr>
              <w:t>Знать:</w:t>
            </w:r>
            <w:r w:rsidRPr="00F122CC">
              <w:rPr>
                <w:bCs/>
                <w:sz w:val="22"/>
                <w:szCs w:val="22"/>
              </w:rPr>
              <w:t xml:space="preserve"> </w:t>
            </w:r>
            <w:r w:rsidRPr="00F122CC">
              <w:rPr>
                <w:rFonts w:eastAsia="Calibri"/>
                <w:bCs/>
                <w:color w:val="000000"/>
                <w:sz w:val="22"/>
                <w:szCs w:val="22"/>
                <w:lang w:bidi="ru-RU"/>
              </w:rPr>
              <w:t>переходит от первоначальной субъективной формулировки проблемы к целостному структурированному описанию проблемной ситуации</w:t>
            </w:r>
            <w:r w:rsidRPr="00F122CC">
              <w:rPr>
                <w:color w:val="000000"/>
                <w:sz w:val="22"/>
                <w:szCs w:val="22"/>
              </w:rPr>
              <w:t>.</w:t>
            </w:r>
          </w:p>
          <w:p w:rsidR="00F122CC" w:rsidRPr="00F122CC" w:rsidRDefault="00F122CC" w:rsidP="00F122CC">
            <w:pPr>
              <w:rPr>
                <w:sz w:val="22"/>
                <w:szCs w:val="22"/>
              </w:rPr>
            </w:pPr>
            <w:r w:rsidRPr="00F122CC">
              <w:rPr>
                <w:b/>
                <w:bCs/>
                <w:sz w:val="22"/>
                <w:szCs w:val="22"/>
              </w:rPr>
              <w:t>Уметь:</w:t>
            </w:r>
            <w:r w:rsidRPr="00F122CC">
              <w:rPr>
                <w:sz w:val="22"/>
                <w:szCs w:val="22"/>
              </w:rPr>
              <w:t xml:space="preserve"> </w:t>
            </w:r>
            <w:proofErr w:type="spellStart"/>
            <w:r w:rsidRPr="00F122CC">
              <w:rPr>
                <w:rFonts w:eastAsia="Calibri"/>
                <w:bCs/>
                <w:color w:val="000000"/>
                <w:sz w:val="22"/>
                <w:szCs w:val="22"/>
                <w:lang w:bidi="ru-RU"/>
              </w:rPr>
              <w:t>аргументированно</w:t>
            </w:r>
            <w:proofErr w:type="spellEnd"/>
            <w:r w:rsidRPr="00F122CC">
              <w:rPr>
                <w:rFonts w:eastAsia="Calibri"/>
                <w:bCs/>
                <w:color w:val="000000"/>
                <w:sz w:val="22"/>
                <w:szCs w:val="22"/>
                <w:lang w:bidi="ru-RU"/>
              </w:rPr>
              <w:t xml:space="preserve"> переходит от первоначальной субъективной формулировки проблемы к целостному структурированному описанию проблемной ситуации</w:t>
            </w:r>
            <w:r w:rsidRPr="00F122CC">
              <w:rPr>
                <w:sz w:val="22"/>
                <w:szCs w:val="22"/>
              </w:rPr>
              <w:t>.</w:t>
            </w:r>
          </w:p>
        </w:tc>
      </w:tr>
      <w:tr w:rsidR="00F122CC" w:rsidRPr="00F122CC" w:rsidTr="00EF1C45">
        <w:tc>
          <w:tcPr>
            <w:tcW w:w="1129" w:type="dxa"/>
            <w:vMerge/>
            <w:vAlign w:val="center"/>
          </w:tcPr>
          <w:p w:rsidR="00F122CC" w:rsidRPr="00F122CC" w:rsidRDefault="00F122CC" w:rsidP="00F122CC">
            <w:pPr>
              <w:jc w:val="center"/>
              <w:rPr>
                <w:sz w:val="24"/>
                <w:szCs w:val="24"/>
              </w:rPr>
            </w:pPr>
          </w:p>
        </w:tc>
        <w:tc>
          <w:tcPr>
            <w:tcW w:w="2665" w:type="dxa"/>
            <w:vMerge/>
            <w:vAlign w:val="center"/>
          </w:tcPr>
          <w:p w:rsidR="00F122CC" w:rsidRPr="00F122CC" w:rsidRDefault="00F122CC" w:rsidP="00F122CC">
            <w:pPr>
              <w:jc w:val="center"/>
              <w:rPr>
                <w:sz w:val="24"/>
                <w:szCs w:val="24"/>
              </w:rPr>
            </w:pPr>
          </w:p>
        </w:tc>
        <w:tc>
          <w:tcPr>
            <w:tcW w:w="3118" w:type="dxa"/>
            <w:vAlign w:val="center"/>
          </w:tcPr>
          <w:p w:rsidR="00F122CC" w:rsidRPr="00F122CC" w:rsidRDefault="00F122CC" w:rsidP="00F122CC">
            <w:pPr>
              <w:tabs>
                <w:tab w:val="left" w:pos="0"/>
              </w:tabs>
              <w:autoSpaceDE/>
              <w:autoSpaceDN/>
              <w:adjustRightInd/>
              <w:rPr>
                <w:b/>
                <w:sz w:val="22"/>
                <w:szCs w:val="22"/>
              </w:rPr>
            </w:pPr>
            <w:r w:rsidRPr="00F122CC">
              <w:rPr>
                <w:rFonts w:eastAsia="Calibri"/>
                <w:bCs/>
                <w:color w:val="000000"/>
                <w:sz w:val="22"/>
                <w:szCs w:val="22"/>
                <w:lang w:bidi="ru-RU"/>
              </w:rPr>
              <w:t>2.Обосновывает системную формулировку цели и постановку задачи управления.</w:t>
            </w:r>
          </w:p>
        </w:tc>
        <w:tc>
          <w:tcPr>
            <w:tcW w:w="3289" w:type="dxa"/>
            <w:vAlign w:val="center"/>
          </w:tcPr>
          <w:p w:rsidR="00F122CC" w:rsidRPr="00F122CC" w:rsidRDefault="00F122CC" w:rsidP="00F122CC">
            <w:pPr>
              <w:rPr>
                <w:bCs/>
                <w:color w:val="000000"/>
                <w:sz w:val="22"/>
                <w:szCs w:val="22"/>
              </w:rPr>
            </w:pPr>
            <w:r w:rsidRPr="00F122CC">
              <w:rPr>
                <w:b/>
                <w:bCs/>
                <w:color w:val="000000"/>
                <w:sz w:val="22"/>
                <w:szCs w:val="22"/>
              </w:rPr>
              <w:t>Знать:</w:t>
            </w:r>
            <w:r w:rsidRPr="00F122CC">
              <w:rPr>
                <w:bCs/>
                <w:sz w:val="22"/>
                <w:szCs w:val="22"/>
              </w:rPr>
              <w:t xml:space="preserve"> </w:t>
            </w:r>
            <w:r w:rsidRPr="00F122CC">
              <w:rPr>
                <w:rFonts w:eastAsia="Calibri"/>
                <w:bCs/>
                <w:color w:val="000000"/>
                <w:sz w:val="22"/>
                <w:szCs w:val="22"/>
                <w:lang w:bidi="ru-RU"/>
              </w:rPr>
              <w:t>системную формулировку цели и постановку задачи управления</w:t>
            </w:r>
            <w:r w:rsidRPr="00F122CC">
              <w:rPr>
                <w:color w:val="000000"/>
                <w:sz w:val="22"/>
                <w:szCs w:val="22"/>
              </w:rPr>
              <w:t>.</w:t>
            </w:r>
          </w:p>
          <w:p w:rsidR="00F122CC" w:rsidRPr="00F122CC" w:rsidRDefault="00F122CC" w:rsidP="00F122CC">
            <w:pPr>
              <w:rPr>
                <w:sz w:val="22"/>
                <w:szCs w:val="22"/>
              </w:rPr>
            </w:pPr>
            <w:r w:rsidRPr="00F122CC">
              <w:rPr>
                <w:b/>
                <w:bCs/>
                <w:sz w:val="22"/>
                <w:szCs w:val="22"/>
              </w:rPr>
              <w:t>Уметь:</w:t>
            </w:r>
            <w:r w:rsidRPr="00F122CC">
              <w:rPr>
                <w:sz w:val="22"/>
                <w:szCs w:val="22"/>
              </w:rPr>
              <w:t xml:space="preserve"> </w:t>
            </w:r>
            <w:r w:rsidRPr="00F122CC">
              <w:rPr>
                <w:rFonts w:eastAsia="Calibri"/>
                <w:bCs/>
                <w:color w:val="000000"/>
                <w:sz w:val="22"/>
                <w:szCs w:val="22"/>
                <w:lang w:bidi="ru-RU"/>
              </w:rPr>
              <w:t>обосновывать системную формулировку цели и постановку задачи управления</w:t>
            </w:r>
            <w:r w:rsidRPr="00F122CC">
              <w:rPr>
                <w:sz w:val="22"/>
                <w:szCs w:val="22"/>
              </w:rPr>
              <w:t>.</w:t>
            </w:r>
          </w:p>
        </w:tc>
      </w:tr>
      <w:tr w:rsidR="00F122CC" w:rsidRPr="00F122CC" w:rsidTr="00EF1C45">
        <w:tc>
          <w:tcPr>
            <w:tcW w:w="1129" w:type="dxa"/>
            <w:vMerge/>
            <w:vAlign w:val="center"/>
          </w:tcPr>
          <w:p w:rsidR="00F122CC" w:rsidRPr="00F122CC" w:rsidRDefault="00F122CC" w:rsidP="00F122CC">
            <w:pPr>
              <w:jc w:val="center"/>
              <w:rPr>
                <w:sz w:val="24"/>
                <w:szCs w:val="24"/>
              </w:rPr>
            </w:pPr>
          </w:p>
        </w:tc>
        <w:tc>
          <w:tcPr>
            <w:tcW w:w="2665" w:type="dxa"/>
            <w:vMerge/>
            <w:vAlign w:val="center"/>
          </w:tcPr>
          <w:p w:rsidR="00F122CC" w:rsidRPr="00F122CC" w:rsidRDefault="00F122CC" w:rsidP="00F122CC">
            <w:pPr>
              <w:jc w:val="center"/>
              <w:rPr>
                <w:sz w:val="24"/>
                <w:szCs w:val="24"/>
              </w:rPr>
            </w:pPr>
          </w:p>
        </w:tc>
        <w:tc>
          <w:tcPr>
            <w:tcW w:w="3118" w:type="dxa"/>
            <w:vAlign w:val="center"/>
          </w:tcPr>
          <w:p w:rsidR="00F122CC" w:rsidRPr="00F122CC" w:rsidRDefault="00F122CC" w:rsidP="00F122CC">
            <w:pPr>
              <w:tabs>
                <w:tab w:val="left" w:pos="0"/>
              </w:tabs>
              <w:autoSpaceDE/>
              <w:autoSpaceDN/>
              <w:adjustRightInd/>
              <w:rPr>
                <w:b/>
                <w:sz w:val="22"/>
                <w:szCs w:val="22"/>
              </w:rPr>
            </w:pPr>
            <w:r w:rsidRPr="00F122CC">
              <w:rPr>
                <w:rFonts w:eastAsia="Calibri"/>
                <w:bCs/>
                <w:color w:val="000000"/>
                <w:sz w:val="22"/>
                <w:szCs w:val="22"/>
                <w:lang w:bidi="ru-RU"/>
              </w:rPr>
              <w:t>3.Взвешенно и системно подходит к анализу ситуации, формулировке критериев и условий выбора.</w:t>
            </w:r>
          </w:p>
        </w:tc>
        <w:tc>
          <w:tcPr>
            <w:tcW w:w="3289" w:type="dxa"/>
            <w:vAlign w:val="center"/>
          </w:tcPr>
          <w:p w:rsidR="00F122CC" w:rsidRPr="00F122CC" w:rsidRDefault="00F122CC" w:rsidP="00F122CC">
            <w:pPr>
              <w:rPr>
                <w:bCs/>
                <w:color w:val="000000"/>
                <w:sz w:val="22"/>
                <w:szCs w:val="22"/>
              </w:rPr>
            </w:pPr>
            <w:r w:rsidRPr="00F122CC">
              <w:rPr>
                <w:b/>
                <w:bCs/>
                <w:color w:val="000000"/>
                <w:sz w:val="22"/>
                <w:szCs w:val="22"/>
              </w:rPr>
              <w:t>Знать:</w:t>
            </w:r>
            <w:r w:rsidRPr="00F122CC">
              <w:rPr>
                <w:bCs/>
                <w:sz w:val="22"/>
                <w:szCs w:val="22"/>
              </w:rPr>
              <w:t xml:space="preserve"> </w:t>
            </w:r>
            <w:r w:rsidRPr="00F122CC">
              <w:rPr>
                <w:rFonts w:eastAsia="Calibri"/>
                <w:bCs/>
                <w:color w:val="000000"/>
                <w:sz w:val="22"/>
                <w:szCs w:val="22"/>
                <w:lang w:bidi="ru-RU"/>
              </w:rPr>
              <w:t>анализ ситуации, формулировке критериев и условий выбора</w:t>
            </w:r>
            <w:r w:rsidRPr="00F122CC">
              <w:rPr>
                <w:color w:val="000000"/>
                <w:sz w:val="22"/>
                <w:szCs w:val="22"/>
              </w:rPr>
              <w:t>.</w:t>
            </w:r>
          </w:p>
          <w:p w:rsidR="00F122CC" w:rsidRPr="00F122CC" w:rsidRDefault="00F122CC" w:rsidP="00F122CC">
            <w:pPr>
              <w:rPr>
                <w:sz w:val="22"/>
                <w:szCs w:val="22"/>
              </w:rPr>
            </w:pPr>
            <w:r w:rsidRPr="00F122CC">
              <w:rPr>
                <w:b/>
                <w:bCs/>
                <w:sz w:val="22"/>
                <w:szCs w:val="22"/>
              </w:rPr>
              <w:t>Уметь:</w:t>
            </w:r>
            <w:r w:rsidRPr="00F122CC">
              <w:rPr>
                <w:sz w:val="22"/>
                <w:szCs w:val="22"/>
              </w:rPr>
              <w:t xml:space="preserve"> </w:t>
            </w:r>
            <w:r w:rsidRPr="00F122CC">
              <w:rPr>
                <w:rFonts w:eastAsia="Calibri"/>
                <w:bCs/>
                <w:color w:val="000000"/>
                <w:sz w:val="22"/>
                <w:szCs w:val="22"/>
                <w:lang w:bidi="ru-RU"/>
              </w:rPr>
              <w:t>взвешенно и системно подходить к анализу ситуации, формулировке критериев и условий выбора</w:t>
            </w:r>
            <w:r w:rsidRPr="00F122CC">
              <w:rPr>
                <w:sz w:val="22"/>
                <w:szCs w:val="22"/>
              </w:rPr>
              <w:t>.</w:t>
            </w:r>
          </w:p>
        </w:tc>
      </w:tr>
      <w:tr w:rsidR="00F122CC" w:rsidRPr="00F122CC" w:rsidTr="00EF1C45">
        <w:tc>
          <w:tcPr>
            <w:tcW w:w="1129" w:type="dxa"/>
            <w:vMerge/>
            <w:vAlign w:val="center"/>
          </w:tcPr>
          <w:p w:rsidR="00F122CC" w:rsidRPr="00F122CC" w:rsidRDefault="00F122CC" w:rsidP="00F122CC">
            <w:pPr>
              <w:jc w:val="center"/>
              <w:rPr>
                <w:sz w:val="24"/>
                <w:szCs w:val="24"/>
              </w:rPr>
            </w:pPr>
          </w:p>
        </w:tc>
        <w:tc>
          <w:tcPr>
            <w:tcW w:w="2665" w:type="dxa"/>
            <w:vMerge/>
            <w:vAlign w:val="center"/>
          </w:tcPr>
          <w:p w:rsidR="00F122CC" w:rsidRPr="00F122CC" w:rsidRDefault="00F122CC" w:rsidP="00F122CC">
            <w:pPr>
              <w:jc w:val="center"/>
              <w:rPr>
                <w:sz w:val="24"/>
                <w:szCs w:val="24"/>
              </w:rPr>
            </w:pPr>
          </w:p>
        </w:tc>
        <w:tc>
          <w:tcPr>
            <w:tcW w:w="3118" w:type="dxa"/>
            <w:vAlign w:val="center"/>
          </w:tcPr>
          <w:p w:rsidR="00F122CC" w:rsidRPr="00F122CC" w:rsidRDefault="00F122CC" w:rsidP="00F122CC">
            <w:pPr>
              <w:tabs>
                <w:tab w:val="left" w:pos="0"/>
              </w:tabs>
              <w:autoSpaceDE/>
              <w:autoSpaceDN/>
              <w:adjustRightInd/>
              <w:rPr>
                <w:rFonts w:eastAsia="Calibri"/>
                <w:bCs/>
                <w:color w:val="000000"/>
                <w:sz w:val="22"/>
                <w:szCs w:val="22"/>
                <w:lang w:bidi="ru-RU"/>
              </w:rPr>
            </w:pPr>
            <w:r w:rsidRPr="00F122CC">
              <w:rPr>
                <w:rFonts w:eastAsia="Calibri"/>
                <w:bCs/>
                <w:color w:val="000000"/>
                <w:sz w:val="22"/>
                <w:szCs w:val="22"/>
                <w:lang w:bidi="ru-RU"/>
              </w:rPr>
              <w:t xml:space="preserve">4.Критически переосмысливает свой выбор, </w:t>
            </w:r>
            <w:r w:rsidRPr="00F122CC">
              <w:rPr>
                <w:rFonts w:eastAsia="Calibri"/>
                <w:bCs/>
                <w:color w:val="000000"/>
                <w:sz w:val="22"/>
                <w:szCs w:val="22"/>
                <w:lang w:bidi="ru-RU"/>
              </w:rPr>
              <w:lastRenderedPageBreak/>
              <w:t>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289" w:type="dxa"/>
            <w:vAlign w:val="center"/>
          </w:tcPr>
          <w:p w:rsidR="00F122CC" w:rsidRPr="00F122CC" w:rsidRDefault="00F122CC" w:rsidP="00F122CC">
            <w:pPr>
              <w:rPr>
                <w:bCs/>
                <w:color w:val="000000"/>
                <w:sz w:val="22"/>
                <w:szCs w:val="22"/>
              </w:rPr>
            </w:pPr>
            <w:r w:rsidRPr="00F122CC">
              <w:rPr>
                <w:b/>
                <w:bCs/>
                <w:color w:val="000000"/>
                <w:sz w:val="22"/>
                <w:szCs w:val="22"/>
              </w:rPr>
              <w:lastRenderedPageBreak/>
              <w:t>Знать:</w:t>
            </w:r>
            <w:r w:rsidRPr="00F122CC">
              <w:rPr>
                <w:bCs/>
                <w:sz w:val="22"/>
                <w:szCs w:val="22"/>
              </w:rPr>
              <w:t xml:space="preserve"> </w:t>
            </w:r>
            <w:r w:rsidRPr="00F122CC">
              <w:rPr>
                <w:rFonts w:eastAsia="Calibri"/>
                <w:bCs/>
                <w:color w:val="000000"/>
                <w:sz w:val="22"/>
                <w:szCs w:val="22"/>
                <w:lang w:bidi="ru-RU"/>
              </w:rPr>
              <w:t xml:space="preserve">свой выбор, сопоставляя с альтернативными подходами. </w:t>
            </w:r>
            <w:r w:rsidRPr="00F122CC">
              <w:rPr>
                <w:rFonts w:eastAsia="Calibri"/>
                <w:bCs/>
                <w:color w:val="000000"/>
                <w:sz w:val="22"/>
                <w:szCs w:val="22"/>
                <w:lang w:bidi="ru-RU"/>
              </w:rPr>
              <w:lastRenderedPageBreak/>
              <w:t>Оценивает последствия принимаемых решений, учитывая неочевидные цепочки «последствия последствий» («причины причин») и контурные связи</w:t>
            </w:r>
            <w:r w:rsidRPr="00F122CC">
              <w:rPr>
                <w:color w:val="000000"/>
                <w:sz w:val="22"/>
                <w:szCs w:val="22"/>
              </w:rPr>
              <w:t>.</w:t>
            </w:r>
          </w:p>
          <w:p w:rsidR="00F122CC" w:rsidRPr="00F122CC" w:rsidRDefault="00F122CC" w:rsidP="00F122CC">
            <w:pPr>
              <w:rPr>
                <w:sz w:val="22"/>
                <w:szCs w:val="22"/>
              </w:rPr>
            </w:pPr>
            <w:r w:rsidRPr="00F122CC">
              <w:rPr>
                <w:b/>
                <w:bCs/>
                <w:sz w:val="22"/>
                <w:szCs w:val="22"/>
              </w:rPr>
              <w:t>Уметь:</w:t>
            </w:r>
            <w:r w:rsidRPr="00F122CC">
              <w:rPr>
                <w:sz w:val="22"/>
                <w:szCs w:val="22"/>
              </w:rPr>
              <w:t xml:space="preserve"> </w:t>
            </w:r>
            <w:r w:rsidRPr="00F122CC">
              <w:rPr>
                <w:rFonts w:eastAsia="Calibri"/>
                <w:bCs/>
                <w:color w:val="000000"/>
                <w:sz w:val="22"/>
                <w:szCs w:val="22"/>
                <w:lang w:bidi="ru-RU"/>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F122CC">
              <w:rPr>
                <w:sz w:val="22"/>
                <w:szCs w:val="22"/>
              </w:rPr>
              <w:t>.</w:t>
            </w:r>
          </w:p>
        </w:tc>
      </w:tr>
      <w:tr w:rsidR="00F122CC" w:rsidRPr="00F122CC" w:rsidTr="00EF1C45">
        <w:tc>
          <w:tcPr>
            <w:tcW w:w="1129" w:type="dxa"/>
            <w:vMerge/>
            <w:vAlign w:val="center"/>
          </w:tcPr>
          <w:p w:rsidR="00F122CC" w:rsidRPr="00F122CC" w:rsidRDefault="00F122CC" w:rsidP="00F122CC">
            <w:pPr>
              <w:jc w:val="center"/>
              <w:rPr>
                <w:sz w:val="24"/>
                <w:szCs w:val="24"/>
              </w:rPr>
            </w:pPr>
          </w:p>
        </w:tc>
        <w:tc>
          <w:tcPr>
            <w:tcW w:w="2665" w:type="dxa"/>
            <w:vMerge/>
            <w:vAlign w:val="center"/>
          </w:tcPr>
          <w:p w:rsidR="00F122CC" w:rsidRPr="00F122CC" w:rsidRDefault="00F122CC" w:rsidP="00F122CC">
            <w:pPr>
              <w:jc w:val="center"/>
              <w:rPr>
                <w:sz w:val="24"/>
                <w:szCs w:val="24"/>
              </w:rPr>
            </w:pPr>
          </w:p>
        </w:tc>
        <w:tc>
          <w:tcPr>
            <w:tcW w:w="3118" w:type="dxa"/>
            <w:vAlign w:val="center"/>
          </w:tcPr>
          <w:p w:rsidR="00F122CC" w:rsidRPr="00F122CC" w:rsidRDefault="00F122CC" w:rsidP="00F122CC">
            <w:pPr>
              <w:tabs>
                <w:tab w:val="left" w:pos="34"/>
              </w:tabs>
              <w:autoSpaceDE/>
              <w:autoSpaceDN/>
              <w:adjustRightInd/>
              <w:rPr>
                <w:rFonts w:eastAsia="Calibri"/>
                <w:bCs/>
                <w:color w:val="000000"/>
                <w:sz w:val="22"/>
                <w:szCs w:val="22"/>
                <w:lang w:bidi="ru-RU"/>
              </w:rPr>
            </w:pPr>
            <w:r w:rsidRPr="00F122CC">
              <w:rPr>
                <w:rFonts w:eastAsia="Calibri"/>
                <w:bCs/>
                <w:color w:val="000000"/>
                <w:sz w:val="22"/>
                <w:szCs w:val="22"/>
                <w:lang w:bidi="ru-RU"/>
              </w:rPr>
              <w:t xml:space="preserve">5.Корректно использует процедуры </w:t>
            </w:r>
            <w:proofErr w:type="spellStart"/>
            <w:r w:rsidRPr="00F122CC">
              <w:rPr>
                <w:rFonts w:eastAsia="Calibri"/>
                <w:bCs/>
                <w:color w:val="000000"/>
                <w:sz w:val="22"/>
                <w:szCs w:val="22"/>
                <w:lang w:bidi="ru-RU"/>
              </w:rPr>
              <w:t>целеполагания</w:t>
            </w:r>
            <w:proofErr w:type="spellEnd"/>
            <w:r w:rsidRPr="00F122CC">
              <w:rPr>
                <w:rFonts w:eastAsia="Calibri"/>
                <w:bCs/>
                <w:color w:val="000000"/>
                <w:sz w:val="22"/>
                <w:szCs w:val="22"/>
                <w:lang w:bidi="ru-RU"/>
              </w:rPr>
              <w:t>, декомпозиции и агрегирования, анализа и синтеза при решении практических задач управления и подготовке аналитических отчетов.</w:t>
            </w:r>
          </w:p>
        </w:tc>
        <w:tc>
          <w:tcPr>
            <w:tcW w:w="3289" w:type="dxa"/>
            <w:vAlign w:val="center"/>
          </w:tcPr>
          <w:p w:rsidR="00F122CC" w:rsidRPr="00F122CC" w:rsidRDefault="00F122CC" w:rsidP="00F122CC">
            <w:pPr>
              <w:rPr>
                <w:bCs/>
                <w:color w:val="000000"/>
                <w:sz w:val="22"/>
                <w:szCs w:val="22"/>
              </w:rPr>
            </w:pPr>
            <w:r w:rsidRPr="00F122CC">
              <w:rPr>
                <w:b/>
                <w:bCs/>
                <w:color w:val="000000"/>
                <w:sz w:val="22"/>
                <w:szCs w:val="22"/>
              </w:rPr>
              <w:t>Знать:</w:t>
            </w:r>
            <w:r w:rsidRPr="00F122CC">
              <w:rPr>
                <w:bCs/>
                <w:sz w:val="22"/>
                <w:szCs w:val="22"/>
              </w:rPr>
              <w:t xml:space="preserve"> </w:t>
            </w:r>
            <w:r w:rsidRPr="00F122CC">
              <w:rPr>
                <w:rFonts w:eastAsia="Calibri"/>
                <w:bCs/>
                <w:color w:val="000000"/>
                <w:sz w:val="22"/>
                <w:szCs w:val="22"/>
                <w:lang w:bidi="ru-RU"/>
              </w:rPr>
              <w:t xml:space="preserve">процедуры </w:t>
            </w:r>
            <w:proofErr w:type="spellStart"/>
            <w:r w:rsidRPr="00F122CC">
              <w:rPr>
                <w:rFonts w:eastAsia="Calibri"/>
                <w:bCs/>
                <w:color w:val="000000"/>
                <w:sz w:val="22"/>
                <w:szCs w:val="22"/>
                <w:lang w:bidi="ru-RU"/>
              </w:rPr>
              <w:t>целеполагания</w:t>
            </w:r>
            <w:proofErr w:type="spellEnd"/>
            <w:r w:rsidRPr="00F122CC">
              <w:rPr>
                <w:rFonts w:eastAsia="Calibri"/>
                <w:bCs/>
                <w:color w:val="000000"/>
                <w:sz w:val="22"/>
                <w:szCs w:val="22"/>
                <w:lang w:bidi="ru-RU"/>
              </w:rPr>
              <w:t>, декомпозиции и агрегирования, анализа и синтеза при решении практических задач управления и подготовке аналитических отчетов</w:t>
            </w:r>
            <w:r w:rsidRPr="00F122CC">
              <w:rPr>
                <w:color w:val="000000"/>
                <w:sz w:val="22"/>
                <w:szCs w:val="22"/>
              </w:rPr>
              <w:t>.</w:t>
            </w:r>
          </w:p>
          <w:p w:rsidR="00F122CC" w:rsidRPr="00F122CC" w:rsidRDefault="00F122CC" w:rsidP="00F122CC">
            <w:pPr>
              <w:rPr>
                <w:sz w:val="22"/>
                <w:szCs w:val="22"/>
              </w:rPr>
            </w:pPr>
            <w:r w:rsidRPr="00F122CC">
              <w:rPr>
                <w:b/>
                <w:bCs/>
                <w:sz w:val="22"/>
                <w:szCs w:val="22"/>
              </w:rPr>
              <w:t>Уметь:</w:t>
            </w:r>
            <w:r w:rsidRPr="00F122CC">
              <w:rPr>
                <w:sz w:val="22"/>
                <w:szCs w:val="22"/>
              </w:rPr>
              <w:t xml:space="preserve"> </w:t>
            </w:r>
            <w:r w:rsidRPr="00F122CC">
              <w:rPr>
                <w:rFonts w:eastAsia="Calibri"/>
                <w:bCs/>
                <w:color w:val="000000"/>
                <w:sz w:val="22"/>
                <w:szCs w:val="22"/>
                <w:lang w:bidi="ru-RU"/>
              </w:rPr>
              <w:t xml:space="preserve">корректно использует процедуры </w:t>
            </w:r>
            <w:proofErr w:type="spellStart"/>
            <w:r w:rsidRPr="00F122CC">
              <w:rPr>
                <w:rFonts w:eastAsia="Calibri"/>
                <w:bCs/>
                <w:color w:val="000000"/>
                <w:sz w:val="22"/>
                <w:szCs w:val="22"/>
                <w:lang w:bidi="ru-RU"/>
              </w:rPr>
              <w:t>целеполагания</w:t>
            </w:r>
            <w:proofErr w:type="spellEnd"/>
            <w:r w:rsidRPr="00F122CC">
              <w:rPr>
                <w:rFonts w:eastAsia="Calibri"/>
                <w:bCs/>
                <w:color w:val="000000"/>
                <w:sz w:val="22"/>
                <w:szCs w:val="22"/>
                <w:lang w:bidi="ru-RU"/>
              </w:rPr>
              <w:t>, декомпозиции и агрегирования, анализа и синтеза при решении практических задач управления и подготовке аналитических отчетов</w:t>
            </w:r>
            <w:r w:rsidRPr="00F122CC">
              <w:rPr>
                <w:sz w:val="22"/>
                <w:szCs w:val="22"/>
              </w:rPr>
              <w:t>.</w:t>
            </w:r>
          </w:p>
        </w:tc>
      </w:tr>
      <w:tr w:rsidR="00F122CC" w:rsidRPr="00F122CC" w:rsidTr="00EF1C45">
        <w:tc>
          <w:tcPr>
            <w:tcW w:w="1129" w:type="dxa"/>
            <w:vMerge/>
            <w:vAlign w:val="center"/>
          </w:tcPr>
          <w:p w:rsidR="00F122CC" w:rsidRPr="00F122CC" w:rsidRDefault="00F122CC" w:rsidP="00F122CC">
            <w:pPr>
              <w:jc w:val="center"/>
              <w:rPr>
                <w:sz w:val="24"/>
                <w:szCs w:val="24"/>
              </w:rPr>
            </w:pPr>
          </w:p>
        </w:tc>
        <w:tc>
          <w:tcPr>
            <w:tcW w:w="2665" w:type="dxa"/>
            <w:vMerge/>
            <w:vAlign w:val="center"/>
          </w:tcPr>
          <w:p w:rsidR="00F122CC" w:rsidRPr="00F122CC" w:rsidRDefault="00F122CC" w:rsidP="00F122CC">
            <w:pPr>
              <w:jc w:val="center"/>
              <w:rPr>
                <w:sz w:val="24"/>
                <w:szCs w:val="24"/>
              </w:rPr>
            </w:pPr>
          </w:p>
        </w:tc>
        <w:tc>
          <w:tcPr>
            <w:tcW w:w="3118" w:type="dxa"/>
            <w:vAlign w:val="center"/>
          </w:tcPr>
          <w:p w:rsidR="00F122CC" w:rsidRPr="00F122CC" w:rsidRDefault="00F122CC" w:rsidP="00F122CC">
            <w:pPr>
              <w:rPr>
                <w:sz w:val="22"/>
                <w:szCs w:val="22"/>
              </w:rPr>
            </w:pPr>
            <w:r w:rsidRPr="00F122CC">
              <w:rPr>
                <w:rFonts w:eastAsia="Calibri"/>
                <w:bCs/>
                <w:color w:val="000000"/>
                <w:sz w:val="22"/>
                <w:szCs w:val="22"/>
                <w:lang w:bidi="ru-RU"/>
              </w:rPr>
              <w:t>6.Логично, последовательно и убедительно излагает в отчете цели, задачи, теорию и методологию исследования, результаты и выводы.</w:t>
            </w:r>
          </w:p>
        </w:tc>
        <w:tc>
          <w:tcPr>
            <w:tcW w:w="3289" w:type="dxa"/>
            <w:vAlign w:val="center"/>
          </w:tcPr>
          <w:p w:rsidR="00F122CC" w:rsidRPr="00F122CC" w:rsidRDefault="00F122CC" w:rsidP="00F122CC">
            <w:pPr>
              <w:rPr>
                <w:bCs/>
                <w:color w:val="000000"/>
                <w:sz w:val="22"/>
                <w:szCs w:val="22"/>
              </w:rPr>
            </w:pPr>
            <w:r w:rsidRPr="00F122CC">
              <w:rPr>
                <w:b/>
                <w:bCs/>
                <w:color w:val="000000"/>
                <w:sz w:val="22"/>
                <w:szCs w:val="22"/>
              </w:rPr>
              <w:t>Знать:</w:t>
            </w:r>
            <w:r w:rsidRPr="00F122CC">
              <w:rPr>
                <w:bCs/>
                <w:sz w:val="22"/>
                <w:szCs w:val="22"/>
              </w:rPr>
              <w:t xml:space="preserve"> </w:t>
            </w:r>
            <w:r w:rsidRPr="00F122CC">
              <w:rPr>
                <w:rFonts w:eastAsia="Calibri"/>
                <w:bCs/>
                <w:color w:val="000000"/>
                <w:sz w:val="22"/>
                <w:szCs w:val="22"/>
                <w:lang w:bidi="ru-RU"/>
              </w:rPr>
              <w:t>логично, последовательно и убедительно излагать в отчете цели, задачи, теорию и методологию исследования, результаты и выводы</w:t>
            </w:r>
            <w:r w:rsidRPr="00F122CC">
              <w:rPr>
                <w:color w:val="000000"/>
                <w:sz w:val="22"/>
                <w:szCs w:val="22"/>
              </w:rPr>
              <w:t>.</w:t>
            </w:r>
          </w:p>
          <w:p w:rsidR="00F122CC" w:rsidRPr="00F122CC" w:rsidRDefault="00F122CC" w:rsidP="00F122CC">
            <w:pPr>
              <w:rPr>
                <w:sz w:val="22"/>
                <w:szCs w:val="22"/>
              </w:rPr>
            </w:pPr>
            <w:r w:rsidRPr="00F122CC">
              <w:rPr>
                <w:b/>
                <w:bCs/>
                <w:sz w:val="22"/>
                <w:szCs w:val="22"/>
              </w:rPr>
              <w:t>Уметь:</w:t>
            </w:r>
            <w:r w:rsidRPr="00F122CC">
              <w:rPr>
                <w:sz w:val="22"/>
                <w:szCs w:val="22"/>
              </w:rPr>
              <w:t xml:space="preserve"> </w:t>
            </w:r>
            <w:r w:rsidRPr="00F122CC">
              <w:rPr>
                <w:rFonts w:eastAsia="Calibri"/>
                <w:bCs/>
                <w:color w:val="000000"/>
                <w:sz w:val="22"/>
                <w:szCs w:val="22"/>
                <w:lang w:bidi="ru-RU"/>
              </w:rPr>
              <w:t>логично, последовательно и убедительно излагать в отчете цели, задачи, теорию и методологию исследования, результаты и выводы</w:t>
            </w:r>
            <w:r w:rsidRPr="00F122CC">
              <w:rPr>
                <w:sz w:val="22"/>
                <w:szCs w:val="22"/>
              </w:rPr>
              <w:t>.</w:t>
            </w:r>
          </w:p>
        </w:tc>
      </w:tr>
      <w:bookmarkEnd w:id="0"/>
    </w:tbl>
    <w:p w:rsidR="00F122CC" w:rsidRPr="00F122CC" w:rsidRDefault="00F122CC" w:rsidP="001E6D6C">
      <w:pPr>
        <w:tabs>
          <w:tab w:val="left" w:pos="0"/>
          <w:tab w:val="center" w:pos="4677"/>
          <w:tab w:val="right" w:pos="9355"/>
        </w:tabs>
        <w:suppressAutoHyphens/>
        <w:ind w:firstLine="709"/>
        <w:jc w:val="both"/>
        <w:rPr>
          <w:rFonts w:eastAsia="Calibri"/>
          <w:bCs/>
          <w:color w:val="000000"/>
          <w:sz w:val="28"/>
          <w:szCs w:val="28"/>
          <w:lang w:eastAsia="en-US"/>
        </w:rPr>
      </w:pPr>
    </w:p>
    <w:p w:rsidR="003F3419" w:rsidRDefault="008A7CAC" w:rsidP="00126963">
      <w:pPr>
        <w:pStyle w:val="Default"/>
        <w:ind w:firstLine="709"/>
        <w:jc w:val="both"/>
        <w:rPr>
          <w:sz w:val="28"/>
          <w:szCs w:val="28"/>
        </w:rPr>
      </w:pPr>
      <w:r w:rsidRPr="00932C49">
        <w:rPr>
          <w:b/>
          <w:sz w:val="28"/>
          <w:szCs w:val="28"/>
        </w:rPr>
        <w:t>3.</w:t>
      </w:r>
      <w:r w:rsidR="00932C49">
        <w:rPr>
          <w:sz w:val="28"/>
          <w:szCs w:val="28"/>
        </w:rPr>
        <w:t xml:space="preserve"> </w:t>
      </w:r>
      <w:r w:rsidRPr="003F3419">
        <w:rPr>
          <w:b/>
          <w:sz w:val="28"/>
          <w:szCs w:val="28"/>
        </w:rPr>
        <w:t>Место дисциплины в структуре образовательной программы</w:t>
      </w:r>
      <w:r w:rsidRPr="008A7CAC">
        <w:rPr>
          <w:sz w:val="28"/>
          <w:szCs w:val="28"/>
        </w:rPr>
        <w:t xml:space="preserve"> </w:t>
      </w:r>
    </w:p>
    <w:p w:rsidR="003F3419" w:rsidRDefault="008A7CAC" w:rsidP="00126963">
      <w:pPr>
        <w:pStyle w:val="Default"/>
        <w:ind w:firstLine="709"/>
        <w:jc w:val="both"/>
        <w:rPr>
          <w:sz w:val="28"/>
          <w:szCs w:val="28"/>
        </w:rPr>
      </w:pPr>
      <w:r w:rsidRPr="00245C43">
        <w:rPr>
          <w:sz w:val="28"/>
          <w:szCs w:val="28"/>
        </w:rPr>
        <w:t xml:space="preserve">Дисциплина </w:t>
      </w:r>
      <w:r w:rsidR="003F3419" w:rsidRPr="00245C43">
        <w:rPr>
          <w:sz w:val="28"/>
          <w:szCs w:val="28"/>
        </w:rPr>
        <w:t>Б.1.</w:t>
      </w:r>
      <w:r w:rsidR="00A464F6">
        <w:rPr>
          <w:sz w:val="28"/>
          <w:szCs w:val="28"/>
        </w:rPr>
        <w:t>1</w:t>
      </w:r>
      <w:r w:rsidR="003F3419" w:rsidRPr="00245C43">
        <w:rPr>
          <w:sz w:val="28"/>
          <w:szCs w:val="28"/>
        </w:rPr>
        <w:t>.</w:t>
      </w:r>
      <w:r w:rsidR="00A464F6">
        <w:rPr>
          <w:sz w:val="28"/>
          <w:szCs w:val="28"/>
        </w:rPr>
        <w:t>3.</w:t>
      </w:r>
      <w:r w:rsidR="003F3419" w:rsidRPr="00245C43">
        <w:rPr>
          <w:sz w:val="28"/>
          <w:szCs w:val="28"/>
        </w:rPr>
        <w:t>1</w:t>
      </w:r>
      <w:r w:rsidR="00245C43" w:rsidRPr="00245C43">
        <w:rPr>
          <w:sz w:val="28"/>
          <w:szCs w:val="28"/>
        </w:rPr>
        <w:t>3</w:t>
      </w:r>
      <w:r w:rsidR="003F3419" w:rsidRPr="00245C43">
        <w:rPr>
          <w:sz w:val="28"/>
          <w:szCs w:val="28"/>
        </w:rPr>
        <w:t xml:space="preserve">. </w:t>
      </w:r>
      <w:r w:rsidRPr="00245C43">
        <w:rPr>
          <w:sz w:val="28"/>
          <w:szCs w:val="28"/>
        </w:rPr>
        <w:t>«</w:t>
      </w:r>
      <w:r w:rsidR="00A464F6">
        <w:rPr>
          <w:sz w:val="28"/>
          <w:szCs w:val="28"/>
        </w:rPr>
        <w:t>Управление бизнес процессами</w:t>
      </w:r>
      <w:r w:rsidRPr="00245C43">
        <w:rPr>
          <w:sz w:val="28"/>
          <w:szCs w:val="28"/>
        </w:rPr>
        <w:t xml:space="preserve">» является дисциплиной </w:t>
      </w:r>
      <w:proofErr w:type="spellStart"/>
      <w:r w:rsidR="00A464F6">
        <w:rPr>
          <w:sz w:val="28"/>
          <w:szCs w:val="28"/>
        </w:rPr>
        <w:t>общепрофессионального</w:t>
      </w:r>
      <w:proofErr w:type="spellEnd"/>
      <w:r w:rsidR="003F3419" w:rsidRPr="00245C43">
        <w:rPr>
          <w:sz w:val="28"/>
          <w:szCs w:val="28"/>
        </w:rPr>
        <w:t xml:space="preserve"> цикл</w:t>
      </w:r>
      <w:r w:rsidR="00245C43" w:rsidRPr="00245C43">
        <w:rPr>
          <w:sz w:val="28"/>
          <w:szCs w:val="28"/>
        </w:rPr>
        <w:t>а</w:t>
      </w:r>
      <w:r w:rsidR="003F3419" w:rsidRPr="00245C43">
        <w:rPr>
          <w:sz w:val="28"/>
          <w:szCs w:val="28"/>
        </w:rPr>
        <w:t xml:space="preserve"> учебного плана направления.</w:t>
      </w:r>
    </w:p>
    <w:p w:rsidR="00245C43" w:rsidRDefault="00245C43" w:rsidP="00126963">
      <w:pPr>
        <w:pStyle w:val="Default"/>
        <w:ind w:firstLine="709"/>
        <w:jc w:val="both"/>
        <w:rPr>
          <w:b/>
          <w:bCs/>
          <w:sz w:val="28"/>
          <w:szCs w:val="28"/>
        </w:rPr>
      </w:pPr>
    </w:p>
    <w:p w:rsidR="00F1646F" w:rsidRDefault="008A7CAC" w:rsidP="00126963">
      <w:pPr>
        <w:pStyle w:val="Default"/>
        <w:ind w:firstLine="709"/>
        <w:jc w:val="both"/>
        <w:rPr>
          <w:b/>
          <w:bCs/>
          <w:sz w:val="28"/>
          <w:szCs w:val="28"/>
        </w:rPr>
      </w:pPr>
      <w:r>
        <w:rPr>
          <w:b/>
          <w:bCs/>
          <w:sz w:val="28"/>
          <w:szCs w:val="28"/>
        </w:rPr>
        <w:t>4</w:t>
      </w:r>
      <w:r w:rsidR="00F1646F">
        <w:rPr>
          <w:b/>
          <w:bCs/>
          <w:sz w:val="28"/>
          <w:szCs w:val="28"/>
        </w:rPr>
        <w:t>.</w:t>
      </w:r>
      <w:r w:rsidR="00932C49">
        <w:rPr>
          <w:b/>
          <w:bCs/>
          <w:sz w:val="28"/>
          <w:szCs w:val="28"/>
        </w:rPr>
        <w:t xml:space="preserve"> </w:t>
      </w:r>
      <w:r w:rsidR="00F1646F">
        <w:rPr>
          <w:b/>
          <w:bCs/>
          <w:sz w:val="28"/>
          <w:szCs w:val="28"/>
        </w:rPr>
        <w:t>Объем дисциплины в зачетных единицах и в академических часах</w:t>
      </w:r>
    </w:p>
    <w:p w:rsidR="00F1646F" w:rsidRDefault="004D57D0" w:rsidP="00126963">
      <w:pPr>
        <w:pStyle w:val="Default"/>
        <w:jc w:val="both"/>
        <w:rPr>
          <w:b/>
          <w:bCs/>
          <w:sz w:val="28"/>
          <w:szCs w:val="28"/>
        </w:rPr>
      </w:pPr>
      <w:r>
        <w:rPr>
          <w:b/>
          <w:bCs/>
          <w:sz w:val="28"/>
          <w:szCs w:val="28"/>
        </w:rPr>
        <w:t>с</w:t>
      </w:r>
      <w:r w:rsidR="00F1646F">
        <w:rPr>
          <w:b/>
          <w:bCs/>
          <w:sz w:val="28"/>
          <w:szCs w:val="28"/>
        </w:rPr>
        <w:t xml:space="preserve"> выделением объема аудиторной и самостоятельной работы </w:t>
      </w:r>
      <w:proofErr w:type="gramStart"/>
      <w:r w:rsidR="00F1646F">
        <w:rPr>
          <w:b/>
          <w:bCs/>
          <w:sz w:val="28"/>
          <w:szCs w:val="28"/>
        </w:rPr>
        <w:t>обучающихся</w:t>
      </w:r>
      <w:proofErr w:type="gramEnd"/>
      <w:r w:rsidR="00EB4F03">
        <w:rPr>
          <w:b/>
          <w:bCs/>
          <w:sz w:val="28"/>
          <w:szCs w:val="28"/>
        </w:rPr>
        <w:t xml:space="preserve"> </w:t>
      </w:r>
    </w:p>
    <w:p w:rsidR="003F3419" w:rsidRDefault="003F3419" w:rsidP="00126963">
      <w:pPr>
        <w:pStyle w:val="Default"/>
        <w:jc w:val="both"/>
        <w:rPr>
          <w:b/>
          <w:bCs/>
          <w:sz w:val="28"/>
          <w:szCs w:val="28"/>
        </w:rPr>
      </w:pPr>
    </w:p>
    <w:tbl>
      <w:tblPr>
        <w:tblStyle w:val="a3"/>
        <w:tblW w:w="0" w:type="auto"/>
        <w:tblInd w:w="360" w:type="dxa"/>
        <w:tblLook w:val="04A0"/>
      </w:tblPr>
      <w:tblGrid>
        <w:gridCol w:w="2579"/>
        <w:gridCol w:w="1734"/>
        <w:gridCol w:w="1684"/>
        <w:gridCol w:w="1707"/>
        <w:gridCol w:w="1707"/>
      </w:tblGrid>
      <w:tr w:rsidR="00466901" w:rsidRPr="00932C49" w:rsidTr="00A464F6">
        <w:trPr>
          <w:trHeight w:val="838"/>
        </w:trPr>
        <w:tc>
          <w:tcPr>
            <w:tcW w:w="2579" w:type="dxa"/>
            <w:vMerge w:val="restart"/>
            <w:tcBorders>
              <w:top w:val="single" w:sz="4" w:space="0" w:color="000000" w:themeColor="text1"/>
              <w:left w:val="single" w:sz="4" w:space="0" w:color="000000" w:themeColor="text1"/>
              <w:right w:val="single" w:sz="4" w:space="0" w:color="000000" w:themeColor="text1"/>
            </w:tcBorders>
            <w:hideMark/>
          </w:tcPr>
          <w:p w:rsidR="00466901" w:rsidRPr="00B82BBF" w:rsidRDefault="00466901" w:rsidP="00126963">
            <w:pPr>
              <w:pStyle w:val="Default"/>
              <w:jc w:val="both"/>
              <w:rPr>
                <w:b/>
                <w:bCs/>
              </w:rPr>
            </w:pPr>
            <w:r w:rsidRPr="00B82BBF">
              <w:rPr>
                <w:b/>
                <w:bCs/>
              </w:rPr>
              <w:t xml:space="preserve"> Вид учебной работы по дисциплине</w:t>
            </w:r>
          </w:p>
        </w:tc>
        <w:tc>
          <w:tcPr>
            <w:tcW w:w="3418" w:type="dxa"/>
            <w:gridSpan w:val="2"/>
            <w:tcBorders>
              <w:top w:val="single" w:sz="4" w:space="0" w:color="000000" w:themeColor="text1"/>
              <w:left w:val="single" w:sz="4" w:space="0" w:color="000000" w:themeColor="text1"/>
              <w:right w:val="single" w:sz="4" w:space="0" w:color="000000" w:themeColor="text1"/>
            </w:tcBorders>
            <w:hideMark/>
          </w:tcPr>
          <w:p w:rsidR="00466901" w:rsidRPr="00B82BBF" w:rsidRDefault="00466901" w:rsidP="00D516A4">
            <w:pPr>
              <w:pStyle w:val="Default"/>
              <w:jc w:val="center"/>
              <w:rPr>
                <w:b/>
                <w:bCs/>
              </w:rPr>
            </w:pPr>
            <w:r w:rsidRPr="00B82BBF">
              <w:rPr>
                <w:b/>
                <w:bCs/>
              </w:rPr>
              <w:t>Всего (в часах (</w:t>
            </w:r>
            <w:proofErr w:type="spellStart"/>
            <w:r w:rsidRPr="00B82BBF">
              <w:rPr>
                <w:b/>
                <w:bCs/>
              </w:rPr>
              <w:t>з</w:t>
            </w:r>
            <w:proofErr w:type="spellEnd"/>
            <w:r w:rsidRPr="00B82BBF">
              <w:rPr>
                <w:b/>
                <w:bCs/>
              </w:rPr>
              <w:t>/е))</w:t>
            </w:r>
          </w:p>
        </w:tc>
        <w:tc>
          <w:tcPr>
            <w:tcW w:w="3414" w:type="dxa"/>
            <w:gridSpan w:val="2"/>
            <w:tcBorders>
              <w:top w:val="single" w:sz="4" w:space="0" w:color="000000" w:themeColor="text1"/>
              <w:left w:val="single" w:sz="4" w:space="0" w:color="000000" w:themeColor="text1"/>
              <w:right w:val="single" w:sz="4" w:space="0" w:color="000000" w:themeColor="text1"/>
            </w:tcBorders>
          </w:tcPr>
          <w:p w:rsidR="00466901" w:rsidRPr="00B82BBF" w:rsidRDefault="00466901" w:rsidP="00D516A4">
            <w:pPr>
              <w:pStyle w:val="Default"/>
              <w:jc w:val="center"/>
              <w:rPr>
                <w:b/>
                <w:bCs/>
              </w:rPr>
            </w:pPr>
            <w:r w:rsidRPr="00B82BBF">
              <w:rPr>
                <w:b/>
                <w:bCs/>
              </w:rPr>
              <w:t xml:space="preserve">Семестр </w:t>
            </w:r>
            <w:r w:rsidR="00A464F6">
              <w:rPr>
                <w:b/>
                <w:bCs/>
              </w:rPr>
              <w:t>4,</w:t>
            </w:r>
            <w:r>
              <w:rPr>
                <w:b/>
                <w:bCs/>
              </w:rPr>
              <w:t>5</w:t>
            </w:r>
          </w:p>
          <w:p w:rsidR="00466901" w:rsidRPr="00B82BBF" w:rsidRDefault="00466901" w:rsidP="00D516A4">
            <w:pPr>
              <w:pStyle w:val="Default"/>
              <w:jc w:val="center"/>
              <w:rPr>
                <w:b/>
                <w:bCs/>
              </w:rPr>
            </w:pPr>
            <w:r w:rsidRPr="00B82BBF">
              <w:rPr>
                <w:b/>
                <w:bCs/>
              </w:rPr>
              <w:t>(в часах)</w:t>
            </w:r>
          </w:p>
        </w:tc>
      </w:tr>
      <w:tr w:rsidR="00466901" w:rsidRPr="00932C49" w:rsidTr="00A464F6">
        <w:tc>
          <w:tcPr>
            <w:tcW w:w="2579" w:type="dxa"/>
            <w:vMerge/>
            <w:tcBorders>
              <w:left w:val="single" w:sz="4" w:space="0" w:color="000000" w:themeColor="text1"/>
              <w:bottom w:val="single" w:sz="4" w:space="0" w:color="000000" w:themeColor="text1"/>
              <w:right w:val="single" w:sz="4" w:space="0" w:color="000000" w:themeColor="text1"/>
            </w:tcBorders>
          </w:tcPr>
          <w:p w:rsidR="00466901" w:rsidRPr="00B82BBF" w:rsidRDefault="00466901" w:rsidP="00466901">
            <w:pPr>
              <w:pStyle w:val="Default"/>
              <w:jc w:val="both"/>
              <w:rPr>
                <w:b/>
                <w:bCs/>
              </w:rPr>
            </w:pP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466901" w:rsidRDefault="00466901" w:rsidP="00466901">
            <w:pPr>
              <w:pStyle w:val="Default"/>
              <w:jc w:val="center"/>
            </w:pPr>
            <w:r w:rsidRPr="00466901">
              <w:t>очное</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466901" w:rsidRDefault="00466901" w:rsidP="00466901">
            <w:pPr>
              <w:pStyle w:val="Default"/>
              <w:jc w:val="center"/>
            </w:pPr>
            <w:proofErr w:type="spellStart"/>
            <w:r w:rsidRPr="00466901">
              <w:t>очно-заочное</w:t>
            </w:r>
            <w:proofErr w:type="spellEnd"/>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B82BBF" w:rsidRDefault="00A464F6" w:rsidP="00466901">
            <w:pPr>
              <w:pStyle w:val="Default"/>
              <w:jc w:val="center"/>
              <w:rPr>
                <w:b/>
                <w:bCs/>
              </w:rPr>
            </w:pPr>
            <w:r>
              <w:t xml:space="preserve">4 семестр, </w:t>
            </w:r>
            <w:proofErr w:type="gramStart"/>
            <w:r w:rsidR="00466901" w:rsidRPr="00466901">
              <w:lastRenderedPageBreak/>
              <w:t>очное</w:t>
            </w:r>
            <w:proofErr w:type="gramEnd"/>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B82BBF" w:rsidRDefault="00A464F6" w:rsidP="00466901">
            <w:pPr>
              <w:pStyle w:val="Default"/>
              <w:jc w:val="center"/>
              <w:rPr>
                <w:b/>
                <w:bCs/>
              </w:rPr>
            </w:pPr>
            <w:r>
              <w:lastRenderedPageBreak/>
              <w:t xml:space="preserve">5 семестр, </w:t>
            </w:r>
            <w:proofErr w:type="spellStart"/>
            <w:r w:rsidR="00466901" w:rsidRPr="00466901">
              <w:lastRenderedPageBreak/>
              <w:t>очно-заочное</w:t>
            </w:r>
            <w:proofErr w:type="spellEnd"/>
          </w:p>
        </w:tc>
      </w:tr>
      <w:tr w:rsidR="00A464F6"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4F6" w:rsidRPr="00932C49" w:rsidRDefault="00A464F6" w:rsidP="00A464F6">
            <w:pPr>
              <w:pStyle w:val="Default"/>
              <w:jc w:val="both"/>
              <w:rPr>
                <w:bCs/>
              </w:rPr>
            </w:pPr>
            <w:r w:rsidRPr="00932C49">
              <w:rPr>
                <w:bCs/>
              </w:rPr>
              <w:lastRenderedPageBreak/>
              <w:t xml:space="preserve">Общая трудоемкость дисциплины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144</w:t>
            </w:r>
            <w:r w:rsidRPr="00932C49">
              <w:rPr>
                <w:bCs/>
              </w:rPr>
              <w:t xml:space="preserve"> (</w:t>
            </w:r>
            <w:r>
              <w:rPr>
                <w:bCs/>
              </w:rPr>
              <w:t>4</w:t>
            </w:r>
            <w:r w:rsidRPr="00932C49">
              <w:rPr>
                <w:bCs/>
              </w:rPr>
              <w:t xml:space="preserve"> </w:t>
            </w:r>
            <w:proofErr w:type="spellStart"/>
            <w:r w:rsidRPr="00932C49">
              <w:rPr>
                <w:bCs/>
              </w:rPr>
              <w:t>з</w:t>
            </w:r>
            <w:proofErr w:type="spellEnd"/>
            <w:r w:rsidRPr="00932C49">
              <w:rPr>
                <w:bCs/>
              </w:rPr>
              <w:t>/е)</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144</w:t>
            </w:r>
            <w:r w:rsidRPr="00932C49">
              <w:rPr>
                <w:bCs/>
              </w:rPr>
              <w:t xml:space="preserve"> (</w:t>
            </w:r>
            <w:r>
              <w:rPr>
                <w:bCs/>
              </w:rPr>
              <w:t>4</w:t>
            </w:r>
            <w:r w:rsidRPr="00932C49">
              <w:rPr>
                <w:bCs/>
              </w:rPr>
              <w:t xml:space="preserve"> </w:t>
            </w:r>
            <w:proofErr w:type="spellStart"/>
            <w:r w:rsidRPr="00932C49">
              <w:rPr>
                <w:bCs/>
              </w:rPr>
              <w:t>з</w:t>
            </w:r>
            <w:proofErr w:type="spellEnd"/>
            <w:r w:rsidRPr="00932C49">
              <w:rPr>
                <w:bCs/>
              </w:rPr>
              <w:t>/е)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144</w:t>
            </w:r>
            <w:r w:rsidRPr="00932C49">
              <w:rPr>
                <w:bCs/>
              </w:rPr>
              <w:t xml:space="preserve"> (</w:t>
            </w:r>
            <w:r>
              <w:rPr>
                <w:bCs/>
              </w:rPr>
              <w:t>4</w:t>
            </w:r>
            <w:r w:rsidRPr="00932C49">
              <w:rPr>
                <w:bCs/>
              </w:rPr>
              <w:t xml:space="preserve"> </w:t>
            </w:r>
            <w:proofErr w:type="spellStart"/>
            <w:r w:rsidRPr="00932C49">
              <w:rPr>
                <w:bCs/>
              </w:rPr>
              <w:t>з</w:t>
            </w:r>
            <w:proofErr w:type="spellEnd"/>
            <w:r w:rsidRPr="00932C49">
              <w:rPr>
                <w:bCs/>
              </w:rPr>
              <w:t>/е)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144</w:t>
            </w:r>
            <w:r w:rsidRPr="00932C49">
              <w:rPr>
                <w:bCs/>
              </w:rPr>
              <w:t xml:space="preserve"> (</w:t>
            </w:r>
            <w:r>
              <w:rPr>
                <w:bCs/>
              </w:rPr>
              <w:t>4</w:t>
            </w:r>
            <w:r w:rsidRPr="00932C49">
              <w:rPr>
                <w:bCs/>
              </w:rPr>
              <w:t xml:space="preserve"> </w:t>
            </w:r>
            <w:proofErr w:type="spellStart"/>
            <w:r w:rsidRPr="00932C49">
              <w:rPr>
                <w:bCs/>
              </w:rPr>
              <w:t>з</w:t>
            </w:r>
            <w:proofErr w:type="spellEnd"/>
            <w:r w:rsidRPr="00932C49">
              <w:rPr>
                <w:bCs/>
              </w:rPr>
              <w:t>/е)</w:t>
            </w:r>
          </w:p>
        </w:tc>
      </w:tr>
      <w:tr w:rsidR="00A464F6"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4F6" w:rsidRPr="00B82BBF" w:rsidRDefault="00A464F6" w:rsidP="00A464F6">
            <w:pPr>
              <w:pStyle w:val="Default"/>
              <w:jc w:val="both"/>
              <w:rPr>
                <w:b/>
                <w:bCs/>
                <w:i/>
              </w:rPr>
            </w:pPr>
            <w:r w:rsidRPr="00B82BBF">
              <w:rPr>
                <w:b/>
                <w:bCs/>
                <w:i/>
              </w:rPr>
              <w:t xml:space="preserve">Контактная работа - Аудиторные занятия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68</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34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68</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34</w:t>
            </w:r>
          </w:p>
        </w:tc>
      </w:tr>
      <w:tr w:rsidR="00A464F6"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4F6" w:rsidRPr="00B82BBF" w:rsidRDefault="00A464F6" w:rsidP="00A464F6">
            <w:pPr>
              <w:pStyle w:val="Default"/>
              <w:jc w:val="both"/>
              <w:rPr>
                <w:bCs/>
                <w:i/>
              </w:rPr>
            </w:pPr>
            <w:r w:rsidRPr="00B82BBF">
              <w:rPr>
                <w:bCs/>
                <w:i/>
              </w:rPr>
              <w:t xml:space="preserve">Лекции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34</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16</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34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16</w:t>
            </w:r>
          </w:p>
        </w:tc>
      </w:tr>
      <w:tr w:rsidR="00A464F6"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4F6" w:rsidRPr="00B82BBF" w:rsidRDefault="00A464F6" w:rsidP="00A464F6">
            <w:pPr>
              <w:pStyle w:val="Default"/>
              <w:jc w:val="both"/>
              <w:rPr>
                <w:bCs/>
                <w:i/>
              </w:rPr>
            </w:pPr>
            <w:r w:rsidRPr="00B82BBF">
              <w:rPr>
                <w:bCs/>
                <w:i/>
              </w:rPr>
              <w:t xml:space="preserve">Семинары, практические занятия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34</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18</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34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18</w:t>
            </w:r>
          </w:p>
        </w:tc>
      </w:tr>
      <w:tr w:rsidR="00A464F6"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4F6" w:rsidRPr="00B82BBF" w:rsidRDefault="00A464F6" w:rsidP="00A464F6">
            <w:pPr>
              <w:pStyle w:val="Default"/>
              <w:jc w:val="both"/>
              <w:rPr>
                <w:b/>
                <w:bCs/>
                <w:i/>
              </w:rPr>
            </w:pPr>
            <w:r w:rsidRPr="00B82BBF">
              <w:rPr>
                <w:b/>
                <w:bCs/>
                <w:i/>
              </w:rPr>
              <w:t xml:space="preserve">Самостоятельная работа (всего)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76</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110</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76</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110</w:t>
            </w:r>
          </w:p>
        </w:tc>
      </w:tr>
      <w:tr w:rsidR="00A464F6"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both"/>
              <w:rPr>
                <w:bCs/>
              </w:rPr>
            </w:pPr>
            <w:r>
              <w:rPr>
                <w:bCs/>
              </w:rPr>
              <w:t>Вид текущего контроля</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Курсовая работа</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Курсовая работа</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Default="00A464F6" w:rsidP="00A464F6">
            <w:pPr>
              <w:pStyle w:val="Default"/>
              <w:jc w:val="center"/>
              <w:rPr>
                <w:bCs/>
              </w:rPr>
            </w:pPr>
            <w:r>
              <w:rPr>
                <w:bCs/>
              </w:rPr>
              <w:t>Курсовая работа</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Default="00A464F6" w:rsidP="00A464F6">
            <w:pPr>
              <w:pStyle w:val="Default"/>
              <w:jc w:val="center"/>
              <w:rPr>
                <w:bCs/>
              </w:rPr>
            </w:pPr>
            <w:r>
              <w:rPr>
                <w:bCs/>
              </w:rPr>
              <w:t>Курсовая работа</w:t>
            </w:r>
          </w:p>
        </w:tc>
      </w:tr>
      <w:tr w:rsidR="00A464F6"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4F6" w:rsidRPr="00932C49" w:rsidRDefault="00A464F6" w:rsidP="00A464F6">
            <w:pPr>
              <w:pStyle w:val="Default"/>
              <w:jc w:val="both"/>
              <w:rPr>
                <w:bCs/>
              </w:rPr>
            </w:pPr>
            <w:r>
              <w:rPr>
                <w:bCs/>
              </w:rPr>
              <w:t xml:space="preserve">Вид </w:t>
            </w:r>
            <w:r w:rsidRPr="00932C49">
              <w:rPr>
                <w:bCs/>
              </w:rPr>
              <w:t>промеж</w:t>
            </w:r>
            <w:r>
              <w:rPr>
                <w:bCs/>
              </w:rPr>
              <w:t>уточной аттестации</w:t>
            </w:r>
            <w:r w:rsidRPr="00932C49">
              <w:rPr>
                <w:bCs/>
              </w:rPr>
              <w:t xml:space="preserve">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Экзамен</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Экзамен</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Экзамен</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4F6" w:rsidRPr="00932C49" w:rsidRDefault="00A464F6" w:rsidP="00A464F6">
            <w:pPr>
              <w:pStyle w:val="Default"/>
              <w:jc w:val="center"/>
              <w:rPr>
                <w:bCs/>
              </w:rPr>
            </w:pPr>
            <w:r>
              <w:rPr>
                <w:bCs/>
              </w:rPr>
              <w:t>Экзамен</w:t>
            </w:r>
          </w:p>
        </w:tc>
      </w:tr>
    </w:tbl>
    <w:p w:rsidR="00F1646F" w:rsidRDefault="00F1646F" w:rsidP="00126963">
      <w:pPr>
        <w:pStyle w:val="Default"/>
        <w:ind w:left="360"/>
        <w:jc w:val="both"/>
        <w:rPr>
          <w:bCs/>
          <w:sz w:val="28"/>
          <w:szCs w:val="28"/>
        </w:rPr>
      </w:pPr>
    </w:p>
    <w:p w:rsidR="008A7CAC" w:rsidRDefault="008A7CAC" w:rsidP="00126963">
      <w:pPr>
        <w:pStyle w:val="Default"/>
        <w:ind w:firstLine="709"/>
        <w:jc w:val="both"/>
        <w:rPr>
          <w:b/>
          <w:sz w:val="28"/>
          <w:szCs w:val="28"/>
        </w:rPr>
      </w:pPr>
      <w:r w:rsidRPr="008A7CAC">
        <w:rPr>
          <w:b/>
          <w:sz w:val="28"/>
          <w:szCs w:val="28"/>
        </w:rPr>
        <w:t>5.</w:t>
      </w:r>
      <w:r w:rsidR="00932C49">
        <w:rPr>
          <w:b/>
          <w:sz w:val="28"/>
          <w:szCs w:val="28"/>
        </w:rPr>
        <w:t xml:space="preserve"> </w:t>
      </w:r>
      <w:r w:rsidRPr="008A7CAC">
        <w:rPr>
          <w:b/>
          <w:sz w:val="28"/>
          <w:szCs w:val="28"/>
        </w:rPr>
        <w:t>Содержание дисциплины, структурированное по темам (разделам)</w:t>
      </w:r>
      <w:r w:rsidR="00932C49">
        <w:rPr>
          <w:b/>
          <w:sz w:val="28"/>
          <w:szCs w:val="28"/>
        </w:rPr>
        <w:t xml:space="preserve"> </w:t>
      </w:r>
      <w:r w:rsidRPr="008A7CAC">
        <w:rPr>
          <w:b/>
          <w:sz w:val="28"/>
          <w:szCs w:val="28"/>
        </w:rPr>
        <w:t>дисциплины с указанием их объемов (в академических часах) и видов</w:t>
      </w:r>
      <w:r w:rsidR="00932C49">
        <w:rPr>
          <w:b/>
          <w:sz w:val="28"/>
          <w:szCs w:val="28"/>
        </w:rPr>
        <w:t xml:space="preserve"> </w:t>
      </w:r>
      <w:r w:rsidRPr="008A7CAC">
        <w:rPr>
          <w:b/>
          <w:sz w:val="28"/>
          <w:szCs w:val="28"/>
        </w:rPr>
        <w:t>учебных занятий</w:t>
      </w:r>
    </w:p>
    <w:p w:rsidR="008A7CAC" w:rsidRPr="008A7CAC" w:rsidRDefault="008A7CAC" w:rsidP="00126963">
      <w:pPr>
        <w:pStyle w:val="Default"/>
        <w:ind w:firstLine="709"/>
        <w:jc w:val="both"/>
        <w:rPr>
          <w:b/>
          <w:sz w:val="28"/>
          <w:szCs w:val="28"/>
        </w:rPr>
      </w:pPr>
      <w:r w:rsidRPr="008A7CAC">
        <w:rPr>
          <w:b/>
          <w:sz w:val="28"/>
          <w:szCs w:val="28"/>
        </w:rPr>
        <w:t>5.1. Содержание дисциплины</w:t>
      </w:r>
    </w:p>
    <w:p w:rsidR="00A464F6" w:rsidRPr="00A464F6" w:rsidRDefault="00A464F6" w:rsidP="00A464F6">
      <w:pPr>
        <w:autoSpaceDE/>
        <w:autoSpaceDN/>
        <w:adjustRightInd/>
        <w:ind w:firstLine="709"/>
        <w:jc w:val="both"/>
        <w:rPr>
          <w:b/>
          <w:bCs/>
          <w:sz w:val="28"/>
          <w:szCs w:val="28"/>
        </w:rPr>
      </w:pPr>
      <w:r w:rsidRPr="00A464F6">
        <w:rPr>
          <w:b/>
          <w:bCs/>
          <w:sz w:val="28"/>
          <w:szCs w:val="28"/>
        </w:rPr>
        <w:t xml:space="preserve">Тема 1. Теоретические аспекты </w:t>
      </w:r>
      <w:proofErr w:type="spellStart"/>
      <w:proofErr w:type="gramStart"/>
      <w:r w:rsidRPr="00A464F6">
        <w:rPr>
          <w:b/>
          <w:bCs/>
          <w:sz w:val="28"/>
          <w:szCs w:val="28"/>
        </w:rPr>
        <w:t>бизнес-процессного</w:t>
      </w:r>
      <w:proofErr w:type="spellEnd"/>
      <w:proofErr w:type="gramEnd"/>
      <w:r w:rsidRPr="00A464F6">
        <w:rPr>
          <w:b/>
          <w:bCs/>
          <w:sz w:val="28"/>
          <w:szCs w:val="28"/>
        </w:rPr>
        <w:t xml:space="preserve"> моделирования</w:t>
      </w:r>
    </w:p>
    <w:p w:rsidR="00A464F6" w:rsidRPr="00A464F6" w:rsidRDefault="00A464F6" w:rsidP="00A464F6">
      <w:pPr>
        <w:autoSpaceDE/>
        <w:autoSpaceDN/>
        <w:adjustRightInd/>
        <w:ind w:firstLine="709"/>
        <w:jc w:val="both"/>
        <w:rPr>
          <w:sz w:val="28"/>
          <w:szCs w:val="28"/>
        </w:rPr>
      </w:pPr>
      <w:r w:rsidRPr="00A464F6">
        <w:rPr>
          <w:sz w:val="28"/>
          <w:szCs w:val="28"/>
        </w:rPr>
        <w:t xml:space="preserve">Сущность, цели, задачи, принципы </w:t>
      </w:r>
      <w:proofErr w:type="spellStart"/>
      <w:proofErr w:type="gramStart"/>
      <w:r w:rsidRPr="00A464F6">
        <w:rPr>
          <w:sz w:val="28"/>
          <w:szCs w:val="28"/>
        </w:rPr>
        <w:t>бизнес-процессного</w:t>
      </w:r>
      <w:proofErr w:type="spellEnd"/>
      <w:proofErr w:type="gramEnd"/>
      <w:r w:rsidRPr="00A464F6">
        <w:rPr>
          <w:sz w:val="28"/>
          <w:szCs w:val="28"/>
        </w:rPr>
        <w:t xml:space="preserve"> моделирования. Понятие бизнес модели. Принцип гомоморфизма — научная основа процессного моделирования. Основные понятия </w:t>
      </w:r>
      <w:proofErr w:type="spellStart"/>
      <w:proofErr w:type="gramStart"/>
      <w:r w:rsidRPr="00A464F6">
        <w:rPr>
          <w:sz w:val="28"/>
          <w:szCs w:val="28"/>
        </w:rPr>
        <w:t>бизнес-процессного</w:t>
      </w:r>
      <w:proofErr w:type="spellEnd"/>
      <w:proofErr w:type="gramEnd"/>
      <w:r w:rsidRPr="00A464F6">
        <w:rPr>
          <w:sz w:val="28"/>
          <w:szCs w:val="28"/>
        </w:rPr>
        <w:t xml:space="preserve"> моделирования. Типовые экономические задачи, решаемые при помощи моделирования. Условия применимости, преимущества и недостатки метода моделирования.</w:t>
      </w:r>
    </w:p>
    <w:p w:rsidR="00A464F6" w:rsidRPr="00A464F6" w:rsidRDefault="00A464F6" w:rsidP="00A464F6">
      <w:pPr>
        <w:autoSpaceDE/>
        <w:autoSpaceDN/>
        <w:adjustRightInd/>
        <w:ind w:firstLine="709"/>
        <w:jc w:val="both"/>
        <w:rPr>
          <w:sz w:val="28"/>
          <w:szCs w:val="28"/>
        </w:rPr>
      </w:pPr>
    </w:p>
    <w:p w:rsidR="00A464F6" w:rsidRPr="00A464F6" w:rsidRDefault="00A464F6" w:rsidP="00A464F6">
      <w:pPr>
        <w:autoSpaceDE/>
        <w:autoSpaceDN/>
        <w:adjustRightInd/>
        <w:ind w:firstLine="709"/>
        <w:jc w:val="both"/>
        <w:rPr>
          <w:b/>
          <w:bCs/>
          <w:sz w:val="28"/>
          <w:szCs w:val="28"/>
        </w:rPr>
      </w:pPr>
      <w:r w:rsidRPr="00A464F6">
        <w:rPr>
          <w:b/>
          <w:bCs/>
          <w:sz w:val="28"/>
          <w:szCs w:val="28"/>
        </w:rPr>
        <w:t>Тема 2. Современные концепции менеджмента и подходы к управлению организацией</w:t>
      </w:r>
    </w:p>
    <w:p w:rsidR="00A464F6" w:rsidRPr="00A464F6" w:rsidRDefault="00A464F6" w:rsidP="00A464F6">
      <w:pPr>
        <w:autoSpaceDE/>
        <w:autoSpaceDN/>
        <w:adjustRightInd/>
        <w:ind w:firstLine="709"/>
        <w:jc w:val="both"/>
        <w:rPr>
          <w:sz w:val="28"/>
          <w:szCs w:val="28"/>
        </w:rPr>
      </w:pPr>
      <w:r w:rsidRPr="00A464F6">
        <w:rPr>
          <w:sz w:val="28"/>
          <w:szCs w:val="28"/>
        </w:rPr>
        <w:t>Направления развития менеджмента современной организации. Технологии и модели управления бизнесом. Модели экономического роста.</w:t>
      </w:r>
    </w:p>
    <w:p w:rsidR="00A464F6" w:rsidRPr="00A464F6" w:rsidRDefault="00A464F6" w:rsidP="00A464F6">
      <w:pPr>
        <w:autoSpaceDE/>
        <w:autoSpaceDN/>
        <w:adjustRightInd/>
        <w:ind w:firstLine="709"/>
        <w:jc w:val="both"/>
        <w:rPr>
          <w:sz w:val="28"/>
          <w:szCs w:val="28"/>
        </w:rPr>
      </w:pPr>
    </w:p>
    <w:p w:rsidR="00A464F6" w:rsidRPr="00A464F6" w:rsidRDefault="00A464F6" w:rsidP="00A464F6">
      <w:pPr>
        <w:autoSpaceDE/>
        <w:autoSpaceDN/>
        <w:adjustRightInd/>
        <w:ind w:firstLine="709"/>
        <w:jc w:val="both"/>
        <w:rPr>
          <w:b/>
          <w:bCs/>
          <w:sz w:val="28"/>
          <w:szCs w:val="28"/>
        </w:rPr>
      </w:pPr>
      <w:r w:rsidRPr="00A464F6">
        <w:rPr>
          <w:b/>
          <w:bCs/>
          <w:sz w:val="28"/>
          <w:szCs w:val="28"/>
        </w:rPr>
        <w:t>Тема 3. Моделирование бизнес-процессов</w:t>
      </w:r>
    </w:p>
    <w:p w:rsidR="00A464F6" w:rsidRPr="00A464F6" w:rsidRDefault="00A464F6" w:rsidP="00A464F6">
      <w:pPr>
        <w:autoSpaceDE/>
        <w:autoSpaceDN/>
        <w:adjustRightInd/>
        <w:ind w:firstLine="709"/>
        <w:jc w:val="both"/>
        <w:rPr>
          <w:sz w:val="28"/>
          <w:szCs w:val="28"/>
        </w:rPr>
      </w:pPr>
      <w:r w:rsidRPr="00A464F6">
        <w:rPr>
          <w:sz w:val="28"/>
          <w:szCs w:val="28"/>
        </w:rPr>
        <w:t>Процессный подход: концепция внедрения в организации. Структурная схема процесса, границы, входы-выходы, владелец процесса. Классификация процессов, показатели для управления процессом. Построение архитектуры процессов. Различные подходы к построению архитектуры, выбор методики построения архитектуры. Методика построения на основе цепочек добавленной ценности (</w:t>
      </w:r>
      <w:proofErr w:type="spellStart"/>
      <w:r w:rsidRPr="00A464F6">
        <w:rPr>
          <w:sz w:val="28"/>
          <w:szCs w:val="28"/>
        </w:rPr>
        <w:t>Value-added</w:t>
      </w:r>
      <w:proofErr w:type="spellEnd"/>
      <w:r w:rsidRPr="00A464F6">
        <w:rPr>
          <w:sz w:val="28"/>
          <w:szCs w:val="28"/>
        </w:rPr>
        <w:t xml:space="preserve"> </w:t>
      </w:r>
      <w:proofErr w:type="spellStart"/>
      <w:r w:rsidRPr="00A464F6">
        <w:rPr>
          <w:sz w:val="28"/>
          <w:szCs w:val="28"/>
        </w:rPr>
        <w:t>process</w:t>
      </w:r>
      <w:proofErr w:type="spellEnd"/>
      <w:r w:rsidRPr="00A464F6">
        <w:rPr>
          <w:sz w:val="28"/>
          <w:szCs w:val="28"/>
        </w:rPr>
        <w:t xml:space="preserve"> </w:t>
      </w:r>
      <w:proofErr w:type="spellStart"/>
      <w:r w:rsidRPr="00A464F6">
        <w:rPr>
          <w:sz w:val="28"/>
          <w:szCs w:val="28"/>
        </w:rPr>
        <w:t>chain</w:t>
      </w:r>
      <w:proofErr w:type="spellEnd"/>
      <w:r w:rsidRPr="00A464F6">
        <w:rPr>
          <w:sz w:val="28"/>
          <w:szCs w:val="28"/>
        </w:rPr>
        <w:t xml:space="preserve"> – VAC). Разработка модели процессов на верхнем уровне. Определение процессов структурных единиц и согласование границ. Регламентация бизнес-процессов предприятия.</w:t>
      </w:r>
    </w:p>
    <w:p w:rsidR="00A464F6" w:rsidRPr="00A464F6" w:rsidRDefault="00A464F6" w:rsidP="00A464F6">
      <w:pPr>
        <w:autoSpaceDE/>
        <w:autoSpaceDN/>
        <w:adjustRightInd/>
        <w:ind w:firstLine="709"/>
        <w:jc w:val="both"/>
        <w:rPr>
          <w:sz w:val="28"/>
          <w:szCs w:val="28"/>
        </w:rPr>
      </w:pPr>
    </w:p>
    <w:p w:rsidR="00A464F6" w:rsidRPr="00A464F6" w:rsidRDefault="00A464F6" w:rsidP="00A464F6">
      <w:pPr>
        <w:autoSpaceDE/>
        <w:autoSpaceDN/>
        <w:adjustRightInd/>
        <w:ind w:firstLine="709"/>
        <w:jc w:val="both"/>
        <w:rPr>
          <w:b/>
          <w:bCs/>
          <w:sz w:val="28"/>
          <w:szCs w:val="28"/>
        </w:rPr>
      </w:pPr>
      <w:r w:rsidRPr="00A464F6">
        <w:rPr>
          <w:b/>
          <w:bCs/>
          <w:sz w:val="28"/>
          <w:szCs w:val="28"/>
        </w:rPr>
        <w:t xml:space="preserve">Тема 4. Технологии построения </w:t>
      </w:r>
      <w:proofErr w:type="spellStart"/>
      <w:proofErr w:type="gramStart"/>
      <w:r w:rsidRPr="00A464F6">
        <w:rPr>
          <w:b/>
          <w:bCs/>
          <w:sz w:val="28"/>
          <w:szCs w:val="28"/>
        </w:rPr>
        <w:t>бизнес-моделей</w:t>
      </w:r>
      <w:proofErr w:type="spellEnd"/>
      <w:proofErr w:type="gramEnd"/>
      <w:r w:rsidRPr="00A464F6">
        <w:rPr>
          <w:b/>
          <w:bCs/>
          <w:sz w:val="28"/>
          <w:szCs w:val="28"/>
        </w:rPr>
        <w:t xml:space="preserve"> организаций и способы их реализации</w:t>
      </w:r>
    </w:p>
    <w:p w:rsidR="00A464F6" w:rsidRPr="00A464F6" w:rsidRDefault="00A464F6" w:rsidP="00A464F6">
      <w:pPr>
        <w:autoSpaceDE/>
        <w:autoSpaceDN/>
        <w:adjustRightInd/>
        <w:ind w:firstLine="709"/>
        <w:jc w:val="both"/>
        <w:rPr>
          <w:sz w:val="28"/>
          <w:szCs w:val="28"/>
        </w:rPr>
      </w:pPr>
      <w:r w:rsidRPr="00A464F6">
        <w:rPr>
          <w:sz w:val="28"/>
          <w:szCs w:val="28"/>
        </w:rPr>
        <w:t xml:space="preserve">Виды бизнес моделей. Этапы моделирования. </w:t>
      </w:r>
      <w:proofErr w:type="spellStart"/>
      <w:r w:rsidRPr="00A464F6">
        <w:rPr>
          <w:sz w:val="28"/>
          <w:szCs w:val="28"/>
        </w:rPr>
        <w:t>Бюджетирование</w:t>
      </w:r>
      <w:proofErr w:type="spellEnd"/>
      <w:r w:rsidRPr="00A464F6">
        <w:rPr>
          <w:sz w:val="28"/>
          <w:szCs w:val="28"/>
        </w:rPr>
        <w:t xml:space="preserve"> как технология финансового моделирования. Применение динамических </w:t>
      </w:r>
      <w:r w:rsidRPr="00A464F6">
        <w:rPr>
          <w:sz w:val="28"/>
          <w:szCs w:val="28"/>
        </w:rPr>
        <w:lastRenderedPageBreak/>
        <w:t>имитационных моделей в целях финансового планирования. Принципы и алгоритм реализации динамических имитационных моделей финансово-хозяйственной деятельности при помощи технологии процессного управления.</w:t>
      </w:r>
    </w:p>
    <w:p w:rsidR="00A464F6" w:rsidRPr="00A464F6" w:rsidRDefault="00A464F6" w:rsidP="00A464F6">
      <w:pPr>
        <w:autoSpaceDE/>
        <w:autoSpaceDN/>
        <w:adjustRightInd/>
        <w:ind w:firstLine="709"/>
        <w:jc w:val="both"/>
        <w:rPr>
          <w:sz w:val="28"/>
          <w:szCs w:val="28"/>
        </w:rPr>
      </w:pPr>
    </w:p>
    <w:p w:rsidR="00A464F6" w:rsidRPr="00A464F6" w:rsidRDefault="00A464F6" w:rsidP="00A464F6">
      <w:pPr>
        <w:autoSpaceDE/>
        <w:autoSpaceDN/>
        <w:adjustRightInd/>
        <w:ind w:firstLine="709"/>
        <w:jc w:val="both"/>
        <w:rPr>
          <w:b/>
          <w:bCs/>
          <w:sz w:val="28"/>
          <w:szCs w:val="28"/>
        </w:rPr>
      </w:pPr>
      <w:r w:rsidRPr="00A464F6">
        <w:rPr>
          <w:b/>
          <w:bCs/>
          <w:sz w:val="28"/>
          <w:szCs w:val="28"/>
        </w:rPr>
        <w:t>Тема 5. Использование процессного моделирования в принятии управленческих решений и оценке их социально-экономической эффективности</w:t>
      </w:r>
    </w:p>
    <w:p w:rsidR="00A464F6" w:rsidRPr="00A464F6" w:rsidRDefault="00A464F6" w:rsidP="00A464F6">
      <w:pPr>
        <w:autoSpaceDE/>
        <w:autoSpaceDN/>
        <w:adjustRightInd/>
        <w:ind w:firstLine="709"/>
        <w:jc w:val="both"/>
        <w:rPr>
          <w:sz w:val="28"/>
          <w:szCs w:val="28"/>
        </w:rPr>
      </w:pPr>
      <w:r w:rsidRPr="00A464F6">
        <w:rPr>
          <w:sz w:val="28"/>
          <w:szCs w:val="28"/>
        </w:rPr>
        <w:t xml:space="preserve">Приемы и методы оценки качества решений по управлению организацией с применением процессных моделей. Эффективность управленческих решений. Понятие идеальной и фактической </w:t>
      </w:r>
      <w:proofErr w:type="spellStart"/>
      <w:proofErr w:type="gramStart"/>
      <w:r w:rsidRPr="00A464F6">
        <w:rPr>
          <w:sz w:val="28"/>
          <w:szCs w:val="28"/>
        </w:rPr>
        <w:t>бизнес-моделей</w:t>
      </w:r>
      <w:proofErr w:type="spellEnd"/>
      <w:proofErr w:type="gramEnd"/>
      <w:r w:rsidRPr="00A464F6">
        <w:rPr>
          <w:sz w:val="28"/>
          <w:szCs w:val="28"/>
        </w:rPr>
        <w:t xml:space="preserve"> функционирования корпораций, их соотношение и оценка соответствия. Графическая интерпретация.</w:t>
      </w:r>
    </w:p>
    <w:p w:rsidR="00A464F6" w:rsidRPr="00A464F6" w:rsidRDefault="00A464F6" w:rsidP="00A464F6">
      <w:pPr>
        <w:autoSpaceDE/>
        <w:autoSpaceDN/>
        <w:adjustRightInd/>
        <w:ind w:firstLine="709"/>
        <w:jc w:val="both"/>
        <w:rPr>
          <w:sz w:val="28"/>
          <w:szCs w:val="28"/>
        </w:rPr>
      </w:pPr>
    </w:p>
    <w:p w:rsidR="00A464F6" w:rsidRPr="00A464F6" w:rsidRDefault="00A464F6" w:rsidP="00A464F6">
      <w:pPr>
        <w:autoSpaceDE/>
        <w:autoSpaceDN/>
        <w:adjustRightInd/>
        <w:ind w:firstLine="709"/>
        <w:jc w:val="both"/>
        <w:rPr>
          <w:b/>
          <w:bCs/>
          <w:sz w:val="28"/>
          <w:szCs w:val="28"/>
        </w:rPr>
      </w:pPr>
      <w:r w:rsidRPr="00A464F6">
        <w:rPr>
          <w:b/>
          <w:bCs/>
          <w:sz w:val="28"/>
          <w:szCs w:val="28"/>
        </w:rPr>
        <w:t xml:space="preserve">Тема 6. Обзор программных продуктов </w:t>
      </w:r>
      <w:proofErr w:type="gramStart"/>
      <w:r w:rsidRPr="00A464F6">
        <w:rPr>
          <w:b/>
          <w:bCs/>
          <w:sz w:val="28"/>
          <w:szCs w:val="28"/>
        </w:rPr>
        <w:t>для</w:t>
      </w:r>
      <w:proofErr w:type="gramEnd"/>
      <w:r w:rsidRPr="00A464F6">
        <w:rPr>
          <w:b/>
          <w:bCs/>
          <w:sz w:val="28"/>
          <w:szCs w:val="28"/>
        </w:rPr>
        <w:t xml:space="preserve"> </w:t>
      </w:r>
      <w:proofErr w:type="gramStart"/>
      <w:r w:rsidRPr="00A464F6">
        <w:rPr>
          <w:b/>
          <w:bCs/>
          <w:sz w:val="28"/>
          <w:szCs w:val="28"/>
        </w:rPr>
        <w:t>бизнес</w:t>
      </w:r>
      <w:proofErr w:type="gramEnd"/>
      <w:r>
        <w:rPr>
          <w:b/>
          <w:bCs/>
          <w:sz w:val="28"/>
          <w:szCs w:val="28"/>
        </w:rPr>
        <w:t xml:space="preserve"> </w:t>
      </w:r>
      <w:r w:rsidRPr="00A464F6">
        <w:rPr>
          <w:b/>
          <w:bCs/>
          <w:sz w:val="28"/>
          <w:szCs w:val="28"/>
        </w:rPr>
        <w:t>процессного моделирования</w:t>
      </w:r>
    </w:p>
    <w:p w:rsidR="00A464F6" w:rsidRPr="00A464F6" w:rsidRDefault="00A464F6" w:rsidP="00A464F6">
      <w:pPr>
        <w:autoSpaceDE/>
        <w:autoSpaceDN/>
        <w:adjustRightInd/>
        <w:ind w:firstLine="709"/>
        <w:jc w:val="both"/>
        <w:rPr>
          <w:sz w:val="28"/>
          <w:szCs w:val="28"/>
          <w:lang w:val="en-US"/>
        </w:rPr>
      </w:pPr>
      <w:r w:rsidRPr="00A464F6">
        <w:rPr>
          <w:sz w:val="28"/>
          <w:szCs w:val="28"/>
        </w:rPr>
        <w:t xml:space="preserve">Программные продукты для оценки и управления инвестиционными проектами: </w:t>
      </w:r>
      <w:proofErr w:type="spellStart"/>
      <w:r w:rsidRPr="00A464F6">
        <w:rPr>
          <w:sz w:val="28"/>
          <w:szCs w:val="28"/>
        </w:rPr>
        <w:t>Project</w:t>
      </w:r>
      <w:proofErr w:type="spellEnd"/>
      <w:r w:rsidRPr="00A464F6">
        <w:rPr>
          <w:sz w:val="28"/>
          <w:szCs w:val="28"/>
        </w:rPr>
        <w:t xml:space="preserve"> </w:t>
      </w:r>
      <w:proofErr w:type="spellStart"/>
      <w:r w:rsidRPr="00A464F6">
        <w:rPr>
          <w:sz w:val="28"/>
          <w:szCs w:val="28"/>
        </w:rPr>
        <w:t>Expert</w:t>
      </w:r>
      <w:proofErr w:type="spellEnd"/>
      <w:r w:rsidRPr="00A464F6">
        <w:rPr>
          <w:sz w:val="28"/>
          <w:szCs w:val="28"/>
        </w:rPr>
        <w:t>, COMFAR, «</w:t>
      </w:r>
      <w:proofErr w:type="spellStart"/>
      <w:r w:rsidRPr="00A464F6">
        <w:rPr>
          <w:sz w:val="28"/>
          <w:szCs w:val="28"/>
        </w:rPr>
        <w:t>Альт-Инвест</w:t>
      </w:r>
      <w:proofErr w:type="spellEnd"/>
      <w:r w:rsidRPr="00A464F6">
        <w:rPr>
          <w:sz w:val="28"/>
          <w:szCs w:val="28"/>
        </w:rPr>
        <w:t xml:space="preserve">». Программные продукты для анализа финансового состояния предприятия: </w:t>
      </w:r>
      <w:proofErr w:type="spellStart"/>
      <w:r w:rsidRPr="00A464F6">
        <w:rPr>
          <w:sz w:val="28"/>
          <w:szCs w:val="28"/>
        </w:rPr>
        <w:t>Audit</w:t>
      </w:r>
      <w:proofErr w:type="spellEnd"/>
      <w:r w:rsidRPr="00A464F6">
        <w:rPr>
          <w:sz w:val="28"/>
          <w:szCs w:val="28"/>
        </w:rPr>
        <w:t xml:space="preserve"> </w:t>
      </w:r>
      <w:proofErr w:type="spellStart"/>
      <w:r w:rsidRPr="00A464F6">
        <w:rPr>
          <w:sz w:val="28"/>
          <w:szCs w:val="28"/>
        </w:rPr>
        <w:t>Expert</w:t>
      </w:r>
      <w:proofErr w:type="spellEnd"/>
      <w:r w:rsidRPr="00A464F6">
        <w:rPr>
          <w:sz w:val="28"/>
          <w:szCs w:val="28"/>
        </w:rPr>
        <w:t>, «</w:t>
      </w:r>
      <w:proofErr w:type="gramStart"/>
      <w:r w:rsidRPr="00A464F6">
        <w:rPr>
          <w:sz w:val="28"/>
          <w:szCs w:val="28"/>
        </w:rPr>
        <w:t>Альт-Финансы</w:t>
      </w:r>
      <w:proofErr w:type="gramEnd"/>
      <w:r w:rsidRPr="00A464F6">
        <w:rPr>
          <w:sz w:val="28"/>
          <w:szCs w:val="28"/>
        </w:rPr>
        <w:t xml:space="preserve">», </w:t>
      </w:r>
      <w:proofErr w:type="spellStart"/>
      <w:r w:rsidRPr="00A464F6">
        <w:rPr>
          <w:sz w:val="28"/>
          <w:szCs w:val="28"/>
        </w:rPr>
        <w:t>БЭСТ-Финансы</w:t>
      </w:r>
      <w:proofErr w:type="spellEnd"/>
      <w:r w:rsidRPr="00A464F6">
        <w:rPr>
          <w:sz w:val="28"/>
          <w:szCs w:val="28"/>
        </w:rPr>
        <w:t xml:space="preserve">, ЭДИП. Программные продукты для финансового планирования и </w:t>
      </w:r>
      <w:proofErr w:type="spellStart"/>
      <w:r w:rsidRPr="00A464F6">
        <w:rPr>
          <w:sz w:val="28"/>
          <w:szCs w:val="28"/>
        </w:rPr>
        <w:t>бюджетирования</w:t>
      </w:r>
      <w:proofErr w:type="spellEnd"/>
      <w:r w:rsidRPr="00A464F6">
        <w:rPr>
          <w:sz w:val="28"/>
          <w:szCs w:val="28"/>
        </w:rPr>
        <w:t>: «</w:t>
      </w:r>
      <w:proofErr w:type="spellStart"/>
      <w:r w:rsidRPr="00A464F6">
        <w:rPr>
          <w:sz w:val="28"/>
          <w:szCs w:val="28"/>
        </w:rPr>
        <w:t>БЭСТ-План</w:t>
      </w:r>
      <w:proofErr w:type="spellEnd"/>
      <w:r w:rsidRPr="00A464F6">
        <w:rPr>
          <w:sz w:val="28"/>
          <w:szCs w:val="28"/>
        </w:rPr>
        <w:t>», «Альт-Прогноз». Обзор функций. Демоверсии.</w:t>
      </w:r>
    </w:p>
    <w:p w:rsidR="00A464F6" w:rsidRPr="00A464F6" w:rsidRDefault="00A464F6" w:rsidP="00140535">
      <w:pPr>
        <w:autoSpaceDE/>
        <w:autoSpaceDN/>
        <w:adjustRightInd/>
        <w:ind w:firstLine="709"/>
        <w:jc w:val="both"/>
        <w:rPr>
          <w:rFonts w:eastAsia="Calibri"/>
          <w:sz w:val="28"/>
          <w:szCs w:val="28"/>
        </w:rPr>
      </w:pPr>
    </w:p>
    <w:p w:rsidR="00140535" w:rsidRDefault="008A7CAC" w:rsidP="00D516A4">
      <w:pPr>
        <w:pStyle w:val="Default"/>
        <w:ind w:left="451"/>
        <w:jc w:val="both"/>
        <w:rPr>
          <w:b/>
          <w:bCs/>
          <w:sz w:val="28"/>
          <w:szCs w:val="28"/>
        </w:rPr>
      </w:pPr>
      <w:r>
        <w:rPr>
          <w:b/>
          <w:bCs/>
          <w:sz w:val="28"/>
          <w:szCs w:val="28"/>
        </w:rPr>
        <w:t>5</w:t>
      </w:r>
      <w:r w:rsidR="00D90BD6">
        <w:rPr>
          <w:b/>
          <w:bCs/>
          <w:sz w:val="28"/>
          <w:szCs w:val="28"/>
        </w:rPr>
        <w:t>.</w:t>
      </w:r>
      <w:r>
        <w:rPr>
          <w:b/>
          <w:bCs/>
          <w:sz w:val="28"/>
          <w:szCs w:val="28"/>
        </w:rPr>
        <w:t xml:space="preserve">2 </w:t>
      </w:r>
      <w:r w:rsidR="00D90BD6">
        <w:rPr>
          <w:b/>
          <w:bCs/>
          <w:sz w:val="28"/>
          <w:szCs w:val="28"/>
        </w:rPr>
        <w:t>Учебно-тематический план</w:t>
      </w:r>
    </w:p>
    <w:p w:rsidR="00466901" w:rsidRDefault="00466901" w:rsidP="00D516A4">
      <w:pPr>
        <w:pStyle w:val="Default"/>
        <w:ind w:left="451"/>
        <w:jc w:val="both"/>
        <w:rPr>
          <w:b/>
          <w:bCs/>
          <w:sz w:val="28"/>
          <w:szCs w:val="28"/>
        </w:rPr>
      </w:pPr>
      <w:r>
        <w:rPr>
          <w:b/>
          <w:bCs/>
          <w:sz w:val="28"/>
          <w:szCs w:val="28"/>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1"/>
        <w:gridCol w:w="1619"/>
        <w:gridCol w:w="831"/>
        <w:gridCol w:w="1114"/>
        <w:gridCol w:w="972"/>
        <w:gridCol w:w="1112"/>
        <w:gridCol w:w="1112"/>
        <w:gridCol w:w="1252"/>
        <w:gridCol w:w="1524"/>
      </w:tblGrid>
      <w:tr w:rsidR="00A464F6" w:rsidRPr="00A464F6" w:rsidTr="00EF1C45">
        <w:tc>
          <w:tcPr>
            <w:tcW w:w="231" w:type="pct"/>
            <w:vMerge w:val="restart"/>
            <w:shd w:val="clear" w:color="auto" w:fill="auto"/>
          </w:tcPr>
          <w:p w:rsidR="00A464F6" w:rsidRPr="00A464F6" w:rsidRDefault="00A464F6" w:rsidP="00A464F6">
            <w:pPr>
              <w:tabs>
                <w:tab w:val="right" w:pos="851"/>
              </w:tabs>
              <w:rPr>
                <w:sz w:val="22"/>
                <w:szCs w:val="22"/>
              </w:rPr>
            </w:pPr>
            <w:r w:rsidRPr="00A464F6">
              <w:rPr>
                <w:sz w:val="22"/>
                <w:szCs w:val="22"/>
              </w:rPr>
              <w:t>№</w:t>
            </w:r>
          </w:p>
          <w:p w:rsidR="00A464F6" w:rsidRPr="00A464F6" w:rsidRDefault="00A464F6" w:rsidP="00A464F6">
            <w:pPr>
              <w:tabs>
                <w:tab w:val="right" w:pos="851"/>
              </w:tabs>
              <w:rPr>
                <w:sz w:val="22"/>
                <w:szCs w:val="22"/>
              </w:rPr>
            </w:pPr>
            <w:proofErr w:type="spellStart"/>
            <w:proofErr w:type="gramStart"/>
            <w:r w:rsidRPr="00A464F6">
              <w:rPr>
                <w:sz w:val="22"/>
                <w:szCs w:val="22"/>
              </w:rPr>
              <w:t>п</w:t>
            </w:r>
            <w:proofErr w:type="spellEnd"/>
            <w:proofErr w:type="gramEnd"/>
            <w:r w:rsidRPr="00A464F6">
              <w:rPr>
                <w:sz w:val="22"/>
                <w:szCs w:val="22"/>
              </w:rPr>
              <w:t>/</w:t>
            </w:r>
            <w:proofErr w:type="spellStart"/>
            <w:r w:rsidRPr="00A464F6">
              <w:rPr>
                <w:sz w:val="22"/>
                <w:szCs w:val="22"/>
              </w:rPr>
              <w:t>п</w:t>
            </w:r>
            <w:proofErr w:type="spellEnd"/>
          </w:p>
        </w:tc>
        <w:tc>
          <w:tcPr>
            <w:tcW w:w="810" w:type="pct"/>
            <w:vMerge w:val="restart"/>
            <w:shd w:val="clear" w:color="auto" w:fill="auto"/>
          </w:tcPr>
          <w:p w:rsidR="00A464F6" w:rsidRPr="00A464F6" w:rsidRDefault="00A464F6" w:rsidP="00A464F6">
            <w:pPr>
              <w:tabs>
                <w:tab w:val="right" w:pos="0"/>
              </w:tabs>
              <w:rPr>
                <w:sz w:val="22"/>
                <w:szCs w:val="22"/>
              </w:rPr>
            </w:pPr>
            <w:r w:rsidRPr="00A464F6">
              <w:rPr>
                <w:b/>
                <w:sz w:val="22"/>
                <w:szCs w:val="22"/>
              </w:rPr>
              <w:t>Наименование тем (разделов) дисциплины</w:t>
            </w:r>
          </w:p>
        </w:tc>
        <w:tc>
          <w:tcPr>
            <w:tcW w:w="3197" w:type="pct"/>
            <w:gridSpan w:val="6"/>
          </w:tcPr>
          <w:p w:rsidR="00A464F6" w:rsidRPr="00A464F6" w:rsidRDefault="00A464F6" w:rsidP="00A464F6">
            <w:pPr>
              <w:tabs>
                <w:tab w:val="right" w:pos="851"/>
              </w:tabs>
              <w:jc w:val="center"/>
              <w:rPr>
                <w:b/>
                <w:sz w:val="22"/>
                <w:szCs w:val="22"/>
              </w:rPr>
            </w:pPr>
            <w:r w:rsidRPr="00A464F6">
              <w:rPr>
                <w:b/>
                <w:sz w:val="22"/>
                <w:szCs w:val="22"/>
              </w:rPr>
              <w:t>Трудоемкость в часах</w:t>
            </w:r>
          </w:p>
        </w:tc>
        <w:tc>
          <w:tcPr>
            <w:tcW w:w="762" w:type="pct"/>
            <w:vMerge w:val="restart"/>
            <w:shd w:val="clear" w:color="auto" w:fill="auto"/>
          </w:tcPr>
          <w:p w:rsidR="00A464F6" w:rsidRPr="00A464F6" w:rsidRDefault="00A464F6" w:rsidP="00A464F6">
            <w:pPr>
              <w:tabs>
                <w:tab w:val="right" w:pos="851"/>
              </w:tabs>
              <w:rPr>
                <w:b/>
                <w:sz w:val="22"/>
                <w:szCs w:val="22"/>
              </w:rPr>
            </w:pPr>
            <w:r w:rsidRPr="00A464F6">
              <w:rPr>
                <w:b/>
                <w:sz w:val="22"/>
                <w:szCs w:val="22"/>
              </w:rPr>
              <w:t>Формы текущего контроля успеваемости</w:t>
            </w:r>
          </w:p>
        </w:tc>
      </w:tr>
      <w:tr w:rsidR="00A464F6" w:rsidRPr="00A464F6" w:rsidTr="00EF1C45">
        <w:tc>
          <w:tcPr>
            <w:tcW w:w="231" w:type="pct"/>
            <w:vMerge/>
            <w:shd w:val="clear" w:color="auto" w:fill="auto"/>
          </w:tcPr>
          <w:p w:rsidR="00A464F6" w:rsidRPr="00A464F6" w:rsidRDefault="00A464F6" w:rsidP="00A464F6">
            <w:pPr>
              <w:tabs>
                <w:tab w:val="right" w:pos="851"/>
              </w:tabs>
              <w:rPr>
                <w:color w:val="FF0000"/>
                <w:sz w:val="22"/>
                <w:szCs w:val="22"/>
              </w:rPr>
            </w:pPr>
          </w:p>
        </w:tc>
        <w:tc>
          <w:tcPr>
            <w:tcW w:w="810" w:type="pct"/>
            <w:vMerge/>
            <w:shd w:val="clear" w:color="auto" w:fill="auto"/>
          </w:tcPr>
          <w:p w:rsidR="00A464F6" w:rsidRPr="00A464F6" w:rsidRDefault="00A464F6" w:rsidP="00A464F6">
            <w:pPr>
              <w:tabs>
                <w:tab w:val="right" w:pos="0"/>
              </w:tabs>
              <w:rPr>
                <w:color w:val="FF0000"/>
                <w:sz w:val="22"/>
                <w:szCs w:val="22"/>
              </w:rPr>
            </w:pPr>
          </w:p>
        </w:tc>
        <w:tc>
          <w:tcPr>
            <w:tcW w:w="416" w:type="pct"/>
            <w:vMerge w:val="restart"/>
            <w:shd w:val="clear" w:color="auto" w:fill="auto"/>
          </w:tcPr>
          <w:p w:rsidR="00A464F6" w:rsidRPr="00A464F6" w:rsidRDefault="00A464F6" w:rsidP="00A464F6">
            <w:pPr>
              <w:tabs>
                <w:tab w:val="right" w:pos="851"/>
              </w:tabs>
              <w:rPr>
                <w:b/>
                <w:sz w:val="22"/>
                <w:szCs w:val="22"/>
              </w:rPr>
            </w:pPr>
            <w:r w:rsidRPr="00A464F6">
              <w:rPr>
                <w:b/>
                <w:sz w:val="22"/>
                <w:szCs w:val="22"/>
              </w:rPr>
              <w:t>Всего</w:t>
            </w:r>
          </w:p>
        </w:tc>
        <w:tc>
          <w:tcPr>
            <w:tcW w:w="2155" w:type="pct"/>
            <w:gridSpan w:val="4"/>
            <w:shd w:val="clear" w:color="auto" w:fill="auto"/>
          </w:tcPr>
          <w:p w:rsidR="00A464F6" w:rsidRPr="00A464F6" w:rsidRDefault="00A464F6" w:rsidP="00A464F6">
            <w:pPr>
              <w:tabs>
                <w:tab w:val="right" w:pos="851"/>
              </w:tabs>
              <w:jc w:val="center"/>
              <w:rPr>
                <w:b/>
                <w:sz w:val="22"/>
                <w:szCs w:val="22"/>
              </w:rPr>
            </w:pPr>
            <w:r w:rsidRPr="00A464F6">
              <w:rPr>
                <w:b/>
                <w:sz w:val="22"/>
                <w:szCs w:val="22"/>
              </w:rPr>
              <w:t>Аудиторная работа</w:t>
            </w:r>
          </w:p>
        </w:tc>
        <w:tc>
          <w:tcPr>
            <w:tcW w:w="626" w:type="pct"/>
            <w:vMerge w:val="restart"/>
            <w:shd w:val="clear" w:color="auto" w:fill="auto"/>
          </w:tcPr>
          <w:p w:rsidR="00A464F6" w:rsidRPr="00A464F6" w:rsidRDefault="00A464F6" w:rsidP="00A464F6">
            <w:pPr>
              <w:tabs>
                <w:tab w:val="right" w:pos="851"/>
              </w:tabs>
              <w:rPr>
                <w:sz w:val="22"/>
                <w:szCs w:val="22"/>
              </w:rPr>
            </w:pPr>
            <w:r w:rsidRPr="00A464F6">
              <w:rPr>
                <w:b/>
                <w:sz w:val="22"/>
                <w:szCs w:val="22"/>
              </w:rPr>
              <w:t>Самостоятельная работа</w:t>
            </w:r>
          </w:p>
        </w:tc>
        <w:tc>
          <w:tcPr>
            <w:tcW w:w="762" w:type="pct"/>
            <w:vMerge/>
            <w:shd w:val="clear" w:color="auto" w:fill="auto"/>
          </w:tcPr>
          <w:p w:rsidR="00A464F6" w:rsidRPr="00A464F6" w:rsidRDefault="00A464F6" w:rsidP="00A464F6">
            <w:pPr>
              <w:tabs>
                <w:tab w:val="right" w:pos="851"/>
              </w:tabs>
              <w:rPr>
                <w:color w:val="FF0000"/>
                <w:sz w:val="22"/>
                <w:szCs w:val="22"/>
              </w:rPr>
            </w:pPr>
          </w:p>
        </w:tc>
      </w:tr>
      <w:tr w:rsidR="00A464F6" w:rsidRPr="00A464F6" w:rsidTr="00EF1C45">
        <w:tc>
          <w:tcPr>
            <w:tcW w:w="231" w:type="pct"/>
            <w:vMerge/>
            <w:shd w:val="clear" w:color="auto" w:fill="auto"/>
          </w:tcPr>
          <w:p w:rsidR="00A464F6" w:rsidRPr="00A464F6" w:rsidRDefault="00A464F6" w:rsidP="00A464F6">
            <w:pPr>
              <w:tabs>
                <w:tab w:val="right" w:pos="851"/>
              </w:tabs>
              <w:rPr>
                <w:color w:val="FF0000"/>
                <w:sz w:val="22"/>
                <w:szCs w:val="22"/>
              </w:rPr>
            </w:pPr>
          </w:p>
        </w:tc>
        <w:tc>
          <w:tcPr>
            <w:tcW w:w="810" w:type="pct"/>
            <w:vMerge/>
            <w:shd w:val="clear" w:color="auto" w:fill="auto"/>
          </w:tcPr>
          <w:p w:rsidR="00A464F6" w:rsidRPr="00A464F6" w:rsidRDefault="00A464F6" w:rsidP="00A464F6">
            <w:pPr>
              <w:tabs>
                <w:tab w:val="right" w:pos="0"/>
              </w:tabs>
              <w:rPr>
                <w:color w:val="FF0000"/>
                <w:sz w:val="22"/>
                <w:szCs w:val="22"/>
              </w:rPr>
            </w:pPr>
          </w:p>
        </w:tc>
        <w:tc>
          <w:tcPr>
            <w:tcW w:w="416" w:type="pct"/>
            <w:vMerge/>
            <w:shd w:val="clear" w:color="auto" w:fill="auto"/>
          </w:tcPr>
          <w:p w:rsidR="00A464F6" w:rsidRPr="00A464F6" w:rsidRDefault="00A464F6" w:rsidP="00A464F6">
            <w:pPr>
              <w:tabs>
                <w:tab w:val="right" w:pos="851"/>
              </w:tabs>
              <w:rPr>
                <w:sz w:val="22"/>
                <w:szCs w:val="22"/>
              </w:rPr>
            </w:pPr>
          </w:p>
        </w:tc>
        <w:tc>
          <w:tcPr>
            <w:tcW w:w="557" w:type="pct"/>
            <w:shd w:val="clear" w:color="auto" w:fill="auto"/>
          </w:tcPr>
          <w:p w:rsidR="00A464F6" w:rsidRPr="00A464F6" w:rsidRDefault="00A464F6" w:rsidP="00A464F6">
            <w:pPr>
              <w:tabs>
                <w:tab w:val="right" w:pos="851"/>
              </w:tabs>
              <w:rPr>
                <w:sz w:val="22"/>
                <w:szCs w:val="22"/>
              </w:rPr>
            </w:pPr>
            <w:r w:rsidRPr="00A464F6">
              <w:rPr>
                <w:sz w:val="22"/>
                <w:szCs w:val="22"/>
              </w:rPr>
              <w:t>Общая, в т.ч.:</w:t>
            </w:r>
          </w:p>
        </w:tc>
        <w:tc>
          <w:tcPr>
            <w:tcW w:w="486" w:type="pct"/>
            <w:shd w:val="clear" w:color="auto" w:fill="auto"/>
          </w:tcPr>
          <w:p w:rsidR="00A464F6" w:rsidRPr="00A464F6" w:rsidRDefault="00A464F6" w:rsidP="00A464F6">
            <w:pPr>
              <w:tabs>
                <w:tab w:val="right" w:pos="851"/>
              </w:tabs>
              <w:rPr>
                <w:sz w:val="22"/>
                <w:szCs w:val="22"/>
              </w:rPr>
            </w:pPr>
            <w:r w:rsidRPr="00A464F6">
              <w:rPr>
                <w:sz w:val="22"/>
                <w:szCs w:val="22"/>
              </w:rPr>
              <w:t>Лекции</w:t>
            </w:r>
          </w:p>
        </w:tc>
        <w:tc>
          <w:tcPr>
            <w:tcW w:w="556" w:type="pct"/>
            <w:shd w:val="clear" w:color="auto" w:fill="auto"/>
          </w:tcPr>
          <w:p w:rsidR="00A464F6" w:rsidRPr="00A464F6" w:rsidRDefault="00A464F6" w:rsidP="00A464F6">
            <w:pPr>
              <w:tabs>
                <w:tab w:val="right" w:pos="851"/>
              </w:tabs>
              <w:rPr>
                <w:sz w:val="22"/>
                <w:szCs w:val="22"/>
              </w:rPr>
            </w:pPr>
            <w:r w:rsidRPr="00A464F6">
              <w:rPr>
                <w:sz w:val="22"/>
                <w:szCs w:val="22"/>
              </w:rPr>
              <w:t>Семинары, практические занятия</w:t>
            </w:r>
          </w:p>
        </w:tc>
        <w:tc>
          <w:tcPr>
            <w:tcW w:w="556" w:type="pct"/>
          </w:tcPr>
          <w:p w:rsidR="00A464F6" w:rsidRPr="00A464F6" w:rsidRDefault="00A464F6" w:rsidP="00A464F6">
            <w:pPr>
              <w:tabs>
                <w:tab w:val="right" w:pos="851"/>
              </w:tabs>
              <w:rPr>
                <w:sz w:val="22"/>
                <w:szCs w:val="22"/>
              </w:rPr>
            </w:pPr>
            <w:r w:rsidRPr="00A464F6">
              <w:rPr>
                <w:sz w:val="22"/>
                <w:szCs w:val="22"/>
              </w:rPr>
              <w:t>Занятия в интерактивных формах</w:t>
            </w:r>
          </w:p>
        </w:tc>
        <w:tc>
          <w:tcPr>
            <w:tcW w:w="626" w:type="pct"/>
            <w:vMerge/>
            <w:shd w:val="clear" w:color="auto" w:fill="auto"/>
          </w:tcPr>
          <w:p w:rsidR="00A464F6" w:rsidRPr="00A464F6" w:rsidRDefault="00A464F6" w:rsidP="00A464F6">
            <w:pPr>
              <w:tabs>
                <w:tab w:val="right" w:pos="851"/>
              </w:tabs>
              <w:rPr>
                <w:color w:val="FF0000"/>
                <w:sz w:val="22"/>
                <w:szCs w:val="22"/>
              </w:rPr>
            </w:pPr>
          </w:p>
        </w:tc>
        <w:tc>
          <w:tcPr>
            <w:tcW w:w="762" w:type="pct"/>
            <w:vMerge/>
            <w:shd w:val="clear" w:color="auto" w:fill="auto"/>
          </w:tcPr>
          <w:p w:rsidR="00A464F6" w:rsidRPr="00A464F6" w:rsidRDefault="00A464F6" w:rsidP="00A464F6">
            <w:pPr>
              <w:tabs>
                <w:tab w:val="right" w:pos="851"/>
              </w:tabs>
              <w:rPr>
                <w:color w:val="FF0000"/>
                <w:sz w:val="22"/>
                <w:szCs w:val="22"/>
              </w:rPr>
            </w:pPr>
          </w:p>
        </w:tc>
      </w:tr>
      <w:tr w:rsidR="001432B7" w:rsidRPr="00A464F6" w:rsidTr="005023ED">
        <w:trPr>
          <w:trHeight w:val="2863"/>
        </w:trPr>
        <w:tc>
          <w:tcPr>
            <w:tcW w:w="231" w:type="pct"/>
            <w:shd w:val="clear" w:color="auto" w:fill="auto"/>
          </w:tcPr>
          <w:p w:rsidR="001432B7" w:rsidRPr="00A464F6" w:rsidRDefault="001432B7" w:rsidP="001432B7">
            <w:pPr>
              <w:tabs>
                <w:tab w:val="right" w:pos="851"/>
              </w:tabs>
              <w:rPr>
                <w:sz w:val="22"/>
                <w:szCs w:val="22"/>
              </w:rPr>
            </w:pPr>
            <w:r w:rsidRPr="00A464F6">
              <w:rPr>
                <w:sz w:val="22"/>
                <w:szCs w:val="22"/>
              </w:rPr>
              <w:t>1.</w:t>
            </w:r>
          </w:p>
        </w:tc>
        <w:tc>
          <w:tcPr>
            <w:tcW w:w="810" w:type="pct"/>
            <w:shd w:val="clear" w:color="auto" w:fill="auto"/>
            <w:vAlign w:val="center"/>
          </w:tcPr>
          <w:p w:rsidR="001432B7" w:rsidRPr="00A464F6" w:rsidRDefault="001432B7" w:rsidP="001432B7">
            <w:pPr>
              <w:tabs>
                <w:tab w:val="right" w:pos="0"/>
              </w:tabs>
              <w:jc w:val="both"/>
            </w:pPr>
            <w:r w:rsidRPr="00A464F6">
              <w:t xml:space="preserve">Теоретические аспекты </w:t>
            </w:r>
            <w:proofErr w:type="spellStart"/>
            <w:proofErr w:type="gramStart"/>
            <w:r w:rsidRPr="00A464F6">
              <w:t>бизнес-процессного</w:t>
            </w:r>
            <w:proofErr w:type="spellEnd"/>
            <w:proofErr w:type="gramEnd"/>
            <w:r w:rsidRPr="00A464F6">
              <w:t xml:space="preserve"> моделирования</w:t>
            </w:r>
          </w:p>
        </w:tc>
        <w:tc>
          <w:tcPr>
            <w:tcW w:w="416" w:type="pct"/>
            <w:tcBorders>
              <w:top w:val="single" w:sz="8" w:space="0" w:color="auto"/>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20</w:t>
            </w:r>
          </w:p>
        </w:tc>
        <w:tc>
          <w:tcPr>
            <w:tcW w:w="557" w:type="pct"/>
            <w:tcBorders>
              <w:top w:val="single" w:sz="8" w:space="0" w:color="auto"/>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8</w:t>
            </w:r>
          </w:p>
        </w:tc>
        <w:tc>
          <w:tcPr>
            <w:tcW w:w="486" w:type="pct"/>
            <w:tcBorders>
              <w:top w:val="single" w:sz="8" w:space="0" w:color="auto"/>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4</w:t>
            </w:r>
          </w:p>
        </w:tc>
        <w:tc>
          <w:tcPr>
            <w:tcW w:w="556" w:type="pct"/>
            <w:tcBorders>
              <w:top w:val="single" w:sz="8" w:space="0" w:color="auto"/>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4</w:t>
            </w:r>
          </w:p>
        </w:tc>
        <w:tc>
          <w:tcPr>
            <w:tcW w:w="556" w:type="pct"/>
            <w:tcBorders>
              <w:top w:val="single" w:sz="8" w:space="0" w:color="auto"/>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2</w:t>
            </w:r>
          </w:p>
        </w:tc>
        <w:tc>
          <w:tcPr>
            <w:tcW w:w="626" w:type="pct"/>
            <w:tcBorders>
              <w:top w:val="single" w:sz="8" w:space="0" w:color="auto"/>
              <w:left w:val="nil"/>
              <w:bottom w:val="single" w:sz="8" w:space="0" w:color="auto"/>
              <w:right w:val="nil"/>
            </w:tcBorders>
            <w:shd w:val="clear" w:color="auto" w:fill="auto"/>
            <w:vAlign w:val="center"/>
          </w:tcPr>
          <w:p w:rsidR="001432B7" w:rsidRPr="00A464F6" w:rsidRDefault="001432B7" w:rsidP="001432B7">
            <w:pPr>
              <w:jc w:val="center"/>
              <w:rPr>
                <w:color w:val="000000"/>
                <w:sz w:val="22"/>
                <w:szCs w:val="22"/>
              </w:rPr>
            </w:pPr>
            <w:r>
              <w:rPr>
                <w:color w:val="000000"/>
              </w:rPr>
              <w:t>12</w:t>
            </w:r>
          </w:p>
        </w:tc>
        <w:tc>
          <w:tcPr>
            <w:tcW w:w="762" w:type="pct"/>
            <w:shd w:val="clear" w:color="auto" w:fill="auto"/>
            <w:vAlign w:val="center"/>
          </w:tcPr>
          <w:p w:rsidR="001432B7" w:rsidRPr="00A464F6" w:rsidRDefault="001432B7" w:rsidP="001432B7">
            <w:r w:rsidRPr="00A464F6">
              <w:t>Опрос, групповая дискуссия</w:t>
            </w:r>
          </w:p>
        </w:tc>
      </w:tr>
      <w:tr w:rsidR="001432B7" w:rsidRPr="00A464F6" w:rsidTr="005023ED">
        <w:trPr>
          <w:trHeight w:val="2091"/>
        </w:trPr>
        <w:tc>
          <w:tcPr>
            <w:tcW w:w="231" w:type="pct"/>
            <w:shd w:val="clear" w:color="auto" w:fill="auto"/>
          </w:tcPr>
          <w:p w:rsidR="001432B7" w:rsidRPr="00A464F6" w:rsidRDefault="001432B7" w:rsidP="001432B7">
            <w:pPr>
              <w:tabs>
                <w:tab w:val="right" w:pos="851"/>
              </w:tabs>
              <w:rPr>
                <w:sz w:val="22"/>
                <w:szCs w:val="22"/>
              </w:rPr>
            </w:pPr>
            <w:r w:rsidRPr="00A464F6">
              <w:rPr>
                <w:sz w:val="22"/>
                <w:szCs w:val="22"/>
              </w:rPr>
              <w:lastRenderedPageBreak/>
              <w:t>2.</w:t>
            </w:r>
          </w:p>
        </w:tc>
        <w:tc>
          <w:tcPr>
            <w:tcW w:w="810" w:type="pct"/>
            <w:shd w:val="clear" w:color="auto" w:fill="auto"/>
            <w:vAlign w:val="center"/>
          </w:tcPr>
          <w:p w:rsidR="001432B7" w:rsidRPr="00A464F6" w:rsidRDefault="001432B7" w:rsidP="001432B7">
            <w:pPr>
              <w:tabs>
                <w:tab w:val="right" w:pos="0"/>
              </w:tabs>
              <w:jc w:val="both"/>
            </w:pPr>
            <w:r w:rsidRPr="00A464F6">
              <w:t>Современные концепции менеджмента и подходы к управлению организацией</w:t>
            </w:r>
          </w:p>
        </w:tc>
        <w:tc>
          <w:tcPr>
            <w:tcW w:w="41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24</w:t>
            </w:r>
          </w:p>
        </w:tc>
        <w:tc>
          <w:tcPr>
            <w:tcW w:w="557"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12</w:t>
            </w:r>
          </w:p>
        </w:tc>
        <w:tc>
          <w:tcPr>
            <w:tcW w:w="48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2</w:t>
            </w:r>
          </w:p>
        </w:tc>
        <w:tc>
          <w:tcPr>
            <w:tcW w:w="626" w:type="pct"/>
            <w:tcBorders>
              <w:top w:val="nil"/>
              <w:left w:val="nil"/>
              <w:bottom w:val="single" w:sz="8" w:space="0" w:color="auto"/>
              <w:right w:val="nil"/>
            </w:tcBorders>
            <w:shd w:val="clear" w:color="auto" w:fill="auto"/>
            <w:vAlign w:val="center"/>
          </w:tcPr>
          <w:p w:rsidR="001432B7" w:rsidRPr="00A464F6" w:rsidRDefault="001432B7" w:rsidP="001432B7">
            <w:pPr>
              <w:jc w:val="center"/>
              <w:rPr>
                <w:color w:val="000000"/>
                <w:sz w:val="22"/>
                <w:szCs w:val="22"/>
              </w:rPr>
            </w:pPr>
            <w:r>
              <w:rPr>
                <w:color w:val="000000"/>
              </w:rPr>
              <w:t>12</w:t>
            </w:r>
          </w:p>
        </w:tc>
        <w:tc>
          <w:tcPr>
            <w:tcW w:w="762" w:type="pct"/>
            <w:shd w:val="clear" w:color="auto" w:fill="auto"/>
            <w:vAlign w:val="center"/>
          </w:tcPr>
          <w:p w:rsidR="001432B7" w:rsidRPr="00A464F6" w:rsidRDefault="001432B7" w:rsidP="001432B7">
            <w:r w:rsidRPr="00A464F6">
              <w:t>Опрос, тестирование, групповая дискуссия, решение задач</w:t>
            </w:r>
          </w:p>
        </w:tc>
      </w:tr>
      <w:tr w:rsidR="001432B7" w:rsidRPr="00A464F6" w:rsidTr="005023ED">
        <w:trPr>
          <w:trHeight w:val="2088"/>
        </w:trPr>
        <w:tc>
          <w:tcPr>
            <w:tcW w:w="231" w:type="pct"/>
            <w:shd w:val="clear" w:color="auto" w:fill="auto"/>
          </w:tcPr>
          <w:p w:rsidR="001432B7" w:rsidRPr="00A464F6" w:rsidRDefault="001432B7" w:rsidP="001432B7">
            <w:pPr>
              <w:tabs>
                <w:tab w:val="right" w:pos="851"/>
              </w:tabs>
              <w:rPr>
                <w:sz w:val="22"/>
                <w:szCs w:val="22"/>
              </w:rPr>
            </w:pPr>
            <w:r w:rsidRPr="00A464F6">
              <w:rPr>
                <w:sz w:val="22"/>
                <w:szCs w:val="22"/>
              </w:rPr>
              <w:t>3.</w:t>
            </w:r>
          </w:p>
        </w:tc>
        <w:tc>
          <w:tcPr>
            <w:tcW w:w="810" w:type="pct"/>
            <w:shd w:val="clear" w:color="auto" w:fill="auto"/>
            <w:vAlign w:val="center"/>
          </w:tcPr>
          <w:p w:rsidR="001432B7" w:rsidRPr="00A464F6" w:rsidRDefault="001432B7" w:rsidP="001432B7">
            <w:pPr>
              <w:tabs>
                <w:tab w:val="right" w:pos="0"/>
              </w:tabs>
              <w:jc w:val="both"/>
            </w:pPr>
            <w:r w:rsidRPr="00A464F6">
              <w:t>Моделирование бизнес-процессов</w:t>
            </w:r>
          </w:p>
        </w:tc>
        <w:tc>
          <w:tcPr>
            <w:tcW w:w="41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24</w:t>
            </w:r>
          </w:p>
        </w:tc>
        <w:tc>
          <w:tcPr>
            <w:tcW w:w="557"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12</w:t>
            </w:r>
          </w:p>
        </w:tc>
        <w:tc>
          <w:tcPr>
            <w:tcW w:w="48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2</w:t>
            </w:r>
          </w:p>
        </w:tc>
        <w:tc>
          <w:tcPr>
            <w:tcW w:w="626" w:type="pct"/>
            <w:tcBorders>
              <w:top w:val="nil"/>
              <w:left w:val="nil"/>
              <w:bottom w:val="single" w:sz="8" w:space="0" w:color="auto"/>
              <w:right w:val="nil"/>
            </w:tcBorders>
            <w:shd w:val="clear" w:color="auto" w:fill="auto"/>
            <w:vAlign w:val="center"/>
          </w:tcPr>
          <w:p w:rsidR="001432B7" w:rsidRPr="00A464F6" w:rsidRDefault="001432B7" w:rsidP="001432B7">
            <w:pPr>
              <w:jc w:val="center"/>
              <w:rPr>
                <w:color w:val="000000"/>
                <w:sz w:val="22"/>
                <w:szCs w:val="22"/>
              </w:rPr>
            </w:pPr>
            <w:r>
              <w:rPr>
                <w:color w:val="000000"/>
              </w:rPr>
              <w:t>12</w:t>
            </w:r>
          </w:p>
        </w:tc>
        <w:tc>
          <w:tcPr>
            <w:tcW w:w="762" w:type="pct"/>
            <w:shd w:val="clear" w:color="auto" w:fill="auto"/>
            <w:vAlign w:val="center"/>
          </w:tcPr>
          <w:p w:rsidR="001432B7" w:rsidRPr="00A464F6" w:rsidRDefault="001432B7" w:rsidP="001432B7">
            <w:r w:rsidRPr="00A464F6">
              <w:t>Тестирование, разбор и анализ конкретных ситуаций, решение задач, опрос</w:t>
            </w:r>
          </w:p>
        </w:tc>
      </w:tr>
      <w:tr w:rsidR="001432B7" w:rsidRPr="00A464F6" w:rsidTr="005023ED">
        <w:trPr>
          <w:trHeight w:val="2088"/>
        </w:trPr>
        <w:tc>
          <w:tcPr>
            <w:tcW w:w="231" w:type="pct"/>
            <w:shd w:val="clear" w:color="auto" w:fill="auto"/>
          </w:tcPr>
          <w:p w:rsidR="001432B7" w:rsidRPr="00A464F6" w:rsidRDefault="001432B7" w:rsidP="001432B7">
            <w:pPr>
              <w:tabs>
                <w:tab w:val="right" w:pos="851"/>
              </w:tabs>
              <w:rPr>
                <w:sz w:val="22"/>
                <w:szCs w:val="22"/>
              </w:rPr>
            </w:pPr>
            <w:r w:rsidRPr="00A464F6">
              <w:rPr>
                <w:sz w:val="22"/>
                <w:szCs w:val="22"/>
              </w:rPr>
              <w:t>4.</w:t>
            </w:r>
          </w:p>
        </w:tc>
        <w:tc>
          <w:tcPr>
            <w:tcW w:w="810" w:type="pct"/>
            <w:shd w:val="clear" w:color="auto" w:fill="auto"/>
            <w:vAlign w:val="center"/>
          </w:tcPr>
          <w:p w:rsidR="001432B7" w:rsidRPr="00A464F6" w:rsidRDefault="001432B7" w:rsidP="001432B7">
            <w:pPr>
              <w:tabs>
                <w:tab w:val="right" w:pos="0"/>
              </w:tabs>
              <w:jc w:val="both"/>
              <w:rPr>
                <w:rFonts w:eastAsia="Calibri"/>
                <w:iCs/>
                <w:shd w:val="clear" w:color="auto" w:fill="FFFFFF"/>
                <w:lang w:eastAsia="en-US"/>
              </w:rPr>
            </w:pPr>
            <w:r w:rsidRPr="00A464F6">
              <w:t xml:space="preserve">Технологии построения </w:t>
            </w:r>
            <w:proofErr w:type="spellStart"/>
            <w:proofErr w:type="gramStart"/>
            <w:r w:rsidRPr="00A464F6">
              <w:t>бизнес-моделей</w:t>
            </w:r>
            <w:proofErr w:type="spellEnd"/>
            <w:proofErr w:type="gramEnd"/>
            <w:r w:rsidRPr="00A464F6">
              <w:t xml:space="preserve"> организаций и способы их реализации</w:t>
            </w:r>
          </w:p>
        </w:tc>
        <w:tc>
          <w:tcPr>
            <w:tcW w:w="41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26</w:t>
            </w:r>
          </w:p>
        </w:tc>
        <w:tc>
          <w:tcPr>
            <w:tcW w:w="557"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12</w:t>
            </w:r>
          </w:p>
        </w:tc>
        <w:tc>
          <w:tcPr>
            <w:tcW w:w="48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3</w:t>
            </w:r>
          </w:p>
        </w:tc>
        <w:tc>
          <w:tcPr>
            <w:tcW w:w="626" w:type="pct"/>
            <w:tcBorders>
              <w:top w:val="nil"/>
              <w:left w:val="nil"/>
              <w:bottom w:val="single" w:sz="8" w:space="0" w:color="auto"/>
              <w:right w:val="nil"/>
            </w:tcBorders>
            <w:shd w:val="clear" w:color="auto" w:fill="auto"/>
            <w:vAlign w:val="center"/>
          </w:tcPr>
          <w:p w:rsidR="001432B7" w:rsidRPr="00A464F6" w:rsidRDefault="001432B7" w:rsidP="001432B7">
            <w:pPr>
              <w:jc w:val="center"/>
              <w:rPr>
                <w:color w:val="000000"/>
                <w:sz w:val="22"/>
                <w:szCs w:val="22"/>
              </w:rPr>
            </w:pPr>
            <w:r>
              <w:rPr>
                <w:color w:val="000000"/>
              </w:rPr>
              <w:t>14</w:t>
            </w:r>
          </w:p>
        </w:tc>
        <w:tc>
          <w:tcPr>
            <w:tcW w:w="762" w:type="pct"/>
            <w:shd w:val="clear" w:color="auto" w:fill="auto"/>
            <w:vAlign w:val="center"/>
          </w:tcPr>
          <w:p w:rsidR="001432B7" w:rsidRPr="00A464F6" w:rsidRDefault="001432B7" w:rsidP="001432B7">
            <w:r w:rsidRPr="00A464F6">
              <w:t>Тестирование, разбор и анализ конкретных ситуаций, решение задач, опрос</w:t>
            </w:r>
          </w:p>
        </w:tc>
      </w:tr>
      <w:tr w:rsidR="001432B7" w:rsidRPr="00A464F6" w:rsidTr="005023ED">
        <w:trPr>
          <w:trHeight w:val="2088"/>
        </w:trPr>
        <w:tc>
          <w:tcPr>
            <w:tcW w:w="231" w:type="pct"/>
            <w:shd w:val="clear" w:color="auto" w:fill="auto"/>
          </w:tcPr>
          <w:p w:rsidR="001432B7" w:rsidRPr="00A464F6" w:rsidRDefault="001432B7" w:rsidP="001432B7">
            <w:pPr>
              <w:tabs>
                <w:tab w:val="right" w:pos="851"/>
              </w:tabs>
              <w:rPr>
                <w:sz w:val="22"/>
                <w:szCs w:val="22"/>
              </w:rPr>
            </w:pPr>
            <w:r w:rsidRPr="00A464F6">
              <w:rPr>
                <w:sz w:val="22"/>
                <w:szCs w:val="22"/>
              </w:rPr>
              <w:t>5.</w:t>
            </w:r>
          </w:p>
        </w:tc>
        <w:tc>
          <w:tcPr>
            <w:tcW w:w="810" w:type="pct"/>
            <w:shd w:val="clear" w:color="auto" w:fill="auto"/>
            <w:vAlign w:val="center"/>
          </w:tcPr>
          <w:p w:rsidR="001432B7" w:rsidRPr="00A464F6" w:rsidRDefault="001432B7" w:rsidP="001432B7">
            <w:pPr>
              <w:tabs>
                <w:tab w:val="right" w:pos="0"/>
              </w:tabs>
              <w:jc w:val="both"/>
            </w:pPr>
            <w:r w:rsidRPr="00A464F6">
              <w:t>Использование процессного моделирования в принятии управленческих решений и оценке их социально-экономической эффективности</w:t>
            </w:r>
          </w:p>
        </w:tc>
        <w:tc>
          <w:tcPr>
            <w:tcW w:w="41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26</w:t>
            </w:r>
          </w:p>
        </w:tc>
        <w:tc>
          <w:tcPr>
            <w:tcW w:w="557"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12</w:t>
            </w:r>
          </w:p>
        </w:tc>
        <w:tc>
          <w:tcPr>
            <w:tcW w:w="48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4</w:t>
            </w:r>
          </w:p>
        </w:tc>
        <w:tc>
          <w:tcPr>
            <w:tcW w:w="626" w:type="pct"/>
            <w:tcBorders>
              <w:top w:val="nil"/>
              <w:left w:val="nil"/>
              <w:bottom w:val="single" w:sz="8" w:space="0" w:color="auto"/>
              <w:right w:val="nil"/>
            </w:tcBorders>
            <w:shd w:val="clear" w:color="auto" w:fill="auto"/>
            <w:vAlign w:val="center"/>
          </w:tcPr>
          <w:p w:rsidR="001432B7" w:rsidRPr="00A464F6" w:rsidRDefault="001432B7" w:rsidP="001432B7">
            <w:pPr>
              <w:jc w:val="center"/>
              <w:rPr>
                <w:color w:val="000000"/>
                <w:sz w:val="22"/>
                <w:szCs w:val="22"/>
              </w:rPr>
            </w:pPr>
            <w:r>
              <w:rPr>
                <w:color w:val="000000"/>
              </w:rPr>
              <w:t>14</w:t>
            </w:r>
          </w:p>
        </w:tc>
        <w:tc>
          <w:tcPr>
            <w:tcW w:w="762" w:type="pct"/>
            <w:shd w:val="clear" w:color="auto" w:fill="auto"/>
            <w:vAlign w:val="center"/>
          </w:tcPr>
          <w:p w:rsidR="001432B7" w:rsidRPr="00A464F6" w:rsidRDefault="001432B7" w:rsidP="001432B7">
            <w:r w:rsidRPr="00A464F6">
              <w:t>Решение задач, анализ кейсов, групповая дискуссия, разбор и анализ конкретных примеров</w:t>
            </w:r>
          </w:p>
        </w:tc>
      </w:tr>
      <w:tr w:rsidR="001432B7" w:rsidRPr="00A464F6" w:rsidTr="005023ED">
        <w:trPr>
          <w:trHeight w:val="2088"/>
        </w:trPr>
        <w:tc>
          <w:tcPr>
            <w:tcW w:w="231" w:type="pct"/>
            <w:shd w:val="clear" w:color="auto" w:fill="auto"/>
          </w:tcPr>
          <w:p w:rsidR="001432B7" w:rsidRPr="00A464F6" w:rsidRDefault="001432B7" w:rsidP="001432B7">
            <w:pPr>
              <w:tabs>
                <w:tab w:val="right" w:pos="851"/>
              </w:tabs>
              <w:rPr>
                <w:sz w:val="22"/>
                <w:szCs w:val="22"/>
              </w:rPr>
            </w:pPr>
            <w:r w:rsidRPr="00A464F6">
              <w:rPr>
                <w:sz w:val="22"/>
                <w:szCs w:val="22"/>
              </w:rPr>
              <w:t>6.</w:t>
            </w:r>
          </w:p>
        </w:tc>
        <w:tc>
          <w:tcPr>
            <w:tcW w:w="810" w:type="pct"/>
            <w:shd w:val="clear" w:color="auto" w:fill="auto"/>
            <w:vAlign w:val="center"/>
          </w:tcPr>
          <w:p w:rsidR="001432B7" w:rsidRPr="00A464F6" w:rsidRDefault="001432B7" w:rsidP="001432B7">
            <w:pPr>
              <w:tabs>
                <w:tab w:val="right" w:pos="0"/>
              </w:tabs>
              <w:jc w:val="both"/>
              <w:rPr>
                <w:rFonts w:eastAsia="Calibri"/>
                <w:iCs/>
                <w:shd w:val="clear" w:color="auto" w:fill="FFFFFF"/>
                <w:lang w:eastAsia="en-US"/>
              </w:rPr>
            </w:pPr>
            <w:r w:rsidRPr="00A464F6">
              <w:t xml:space="preserve">Обзор программных продуктов для </w:t>
            </w:r>
            <w:proofErr w:type="spellStart"/>
            <w:r w:rsidRPr="00A464F6">
              <w:t>бизнеспроцессного</w:t>
            </w:r>
            <w:proofErr w:type="spellEnd"/>
            <w:r w:rsidRPr="00A464F6">
              <w:t xml:space="preserve"> моделирования</w:t>
            </w:r>
          </w:p>
        </w:tc>
        <w:tc>
          <w:tcPr>
            <w:tcW w:w="41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24</w:t>
            </w:r>
          </w:p>
        </w:tc>
        <w:tc>
          <w:tcPr>
            <w:tcW w:w="557"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12</w:t>
            </w:r>
          </w:p>
        </w:tc>
        <w:tc>
          <w:tcPr>
            <w:tcW w:w="48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1432B7" w:rsidRPr="00A464F6" w:rsidRDefault="001432B7" w:rsidP="001432B7">
            <w:pPr>
              <w:jc w:val="center"/>
              <w:rPr>
                <w:color w:val="000000"/>
                <w:sz w:val="22"/>
                <w:szCs w:val="22"/>
              </w:rPr>
            </w:pPr>
            <w:r>
              <w:rPr>
                <w:color w:val="000000"/>
              </w:rPr>
              <w:t>4</w:t>
            </w:r>
          </w:p>
        </w:tc>
        <w:tc>
          <w:tcPr>
            <w:tcW w:w="626" w:type="pct"/>
            <w:tcBorders>
              <w:top w:val="nil"/>
              <w:left w:val="nil"/>
              <w:bottom w:val="single" w:sz="8" w:space="0" w:color="auto"/>
              <w:right w:val="nil"/>
            </w:tcBorders>
            <w:shd w:val="clear" w:color="auto" w:fill="auto"/>
            <w:vAlign w:val="center"/>
          </w:tcPr>
          <w:p w:rsidR="001432B7" w:rsidRPr="00A464F6" w:rsidRDefault="001432B7" w:rsidP="001432B7">
            <w:pPr>
              <w:jc w:val="center"/>
              <w:rPr>
                <w:color w:val="000000"/>
                <w:sz w:val="22"/>
                <w:szCs w:val="22"/>
              </w:rPr>
            </w:pPr>
            <w:r>
              <w:rPr>
                <w:color w:val="000000"/>
              </w:rPr>
              <w:t>12</w:t>
            </w:r>
          </w:p>
        </w:tc>
        <w:tc>
          <w:tcPr>
            <w:tcW w:w="762" w:type="pct"/>
            <w:shd w:val="clear" w:color="auto" w:fill="auto"/>
            <w:vAlign w:val="center"/>
          </w:tcPr>
          <w:p w:rsidR="001432B7" w:rsidRPr="00A464F6" w:rsidRDefault="001432B7" w:rsidP="001432B7">
            <w:r w:rsidRPr="00A464F6">
              <w:t>Тестирование, разбор и анализ конкретных ситуаций, решение задач, опрос</w:t>
            </w:r>
          </w:p>
        </w:tc>
      </w:tr>
      <w:tr w:rsidR="00A464F6" w:rsidRPr="00A464F6" w:rsidTr="00EF1C45">
        <w:tc>
          <w:tcPr>
            <w:tcW w:w="231" w:type="pct"/>
            <w:shd w:val="clear" w:color="auto" w:fill="auto"/>
          </w:tcPr>
          <w:p w:rsidR="00A464F6" w:rsidRPr="00A464F6" w:rsidRDefault="00A464F6" w:rsidP="00A464F6">
            <w:pPr>
              <w:tabs>
                <w:tab w:val="right" w:pos="851"/>
              </w:tabs>
              <w:rPr>
                <w:sz w:val="22"/>
                <w:szCs w:val="22"/>
              </w:rPr>
            </w:pPr>
          </w:p>
        </w:tc>
        <w:tc>
          <w:tcPr>
            <w:tcW w:w="810" w:type="pct"/>
            <w:shd w:val="clear" w:color="auto" w:fill="auto"/>
          </w:tcPr>
          <w:p w:rsidR="00A464F6" w:rsidRPr="00A464F6" w:rsidRDefault="00A464F6" w:rsidP="00A464F6">
            <w:pPr>
              <w:tabs>
                <w:tab w:val="right" w:pos="851"/>
              </w:tabs>
              <w:rPr>
                <w:sz w:val="22"/>
                <w:szCs w:val="22"/>
              </w:rPr>
            </w:pPr>
            <w:r w:rsidRPr="00A464F6">
              <w:rPr>
                <w:sz w:val="22"/>
                <w:szCs w:val="22"/>
              </w:rPr>
              <w:t>Итого в т.ч.</w:t>
            </w:r>
          </w:p>
        </w:tc>
        <w:tc>
          <w:tcPr>
            <w:tcW w:w="416" w:type="pct"/>
            <w:shd w:val="clear" w:color="auto" w:fill="auto"/>
            <w:vAlign w:val="center"/>
          </w:tcPr>
          <w:p w:rsidR="00A464F6" w:rsidRPr="00A464F6" w:rsidRDefault="00A464F6" w:rsidP="00A464F6">
            <w:pPr>
              <w:jc w:val="center"/>
              <w:rPr>
                <w:color w:val="000000"/>
                <w:sz w:val="22"/>
                <w:szCs w:val="22"/>
              </w:rPr>
            </w:pPr>
            <w:r w:rsidRPr="00A464F6">
              <w:rPr>
                <w:color w:val="000000"/>
                <w:sz w:val="22"/>
                <w:szCs w:val="22"/>
                <w:lang w:val="en-US"/>
              </w:rPr>
              <w:t>144</w:t>
            </w:r>
          </w:p>
        </w:tc>
        <w:tc>
          <w:tcPr>
            <w:tcW w:w="557" w:type="pct"/>
            <w:shd w:val="clear" w:color="auto" w:fill="auto"/>
            <w:vAlign w:val="center"/>
          </w:tcPr>
          <w:p w:rsidR="00A464F6" w:rsidRPr="00A464F6" w:rsidRDefault="001432B7" w:rsidP="00A464F6">
            <w:pPr>
              <w:jc w:val="center"/>
              <w:rPr>
                <w:color w:val="000000"/>
                <w:sz w:val="22"/>
                <w:szCs w:val="22"/>
              </w:rPr>
            </w:pPr>
            <w:r>
              <w:rPr>
                <w:color w:val="000000"/>
                <w:sz w:val="22"/>
                <w:szCs w:val="22"/>
              </w:rPr>
              <w:t>68</w:t>
            </w:r>
          </w:p>
        </w:tc>
        <w:tc>
          <w:tcPr>
            <w:tcW w:w="486" w:type="pct"/>
            <w:shd w:val="clear" w:color="auto" w:fill="auto"/>
            <w:vAlign w:val="center"/>
          </w:tcPr>
          <w:p w:rsidR="00A464F6" w:rsidRPr="00A464F6" w:rsidRDefault="001432B7" w:rsidP="00A464F6">
            <w:pPr>
              <w:jc w:val="center"/>
              <w:rPr>
                <w:color w:val="000000"/>
                <w:sz w:val="22"/>
                <w:szCs w:val="22"/>
              </w:rPr>
            </w:pPr>
            <w:r>
              <w:rPr>
                <w:color w:val="000000"/>
                <w:sz w:val="22"/>
                <w:szCs w:val="22"/>
              </w:rPr>
              <w:t>34</w:t>
            </w:r>
          </w:p>
        </w:tc>
        <w:tc>
          <w:tcPr>
            <w:tcW w:w="556" w:type="pct"/>
            <w:shd w:val="clear" w:color="auto" w:fill="auto"/>
            <w:vAlign w:val="center"/>
          </w:tcPr>
          <w:p w:rsidR="00A464F6" w:rsidRPr="00A464F6" w:rsidRDefault="00A464F6" w:rsidP="00A464F6">
            <w:pPr>
              <w:jc w:val="center"/>
              <w:rPr>
                <w:color w:val="000000"/>
                <w:sz w:val="22"/>
                <w:szCs w:val="22"/>
              </w:rPr>
            </w:pPr>
            <w:r w:rsidRPr="00A464F6">
              <w:rPr>
                <w:color w:val="000000"/>
                <w:sz w:val="22"/>
                <w:szCs w:val="22"/>
                <w:lang w:val="en-US"/>
              </w:rPr>
              <w:t>34</w:t>
            </w:r>
          </w:p>
        </w:tc>
        <w:tc>
          <w:tcPr>
            <w:tcW w:w="556" w:type="pct"/>
            <w:shd w:val="clear" w:color="auto" w:fill="auto"/>
            <w:vAlign w:val="center"/>
          </w:tcPr>
          <w:p w:rsidR="00A464F6" w:rsidRPr="00A464F6" w:rsidRDefault="00A464F6" w:rsidP="00A464F6">
            <w:pPr>
              <w:jc w:val="center"/>
              <w:rPr>
                <w:color w:val="000000"/>
                <w:sz w:val="22"/>
                <w:szCs w:val="22"/>
              </w:rPr>
            </w:pPr>
            <w:r w:rsidRPr="00A464F6">
              <w:rPr>
                <w:color w:val="000000"/>
                <w:sz w:val="22"/>
                <w:szCs w:val="22"/>
                <w:lang w:val="en-US"/>
              </w:rPr>
              <w:t>17</w:t>
            </w:r>
          </w:p>
        </w:tc>
        <w:tc>
          <w:tcPr>
            <w:tcW w:w="626" w:type="pct"/>
            <w:shd w:val="clear" w:color="auto" w:fill="auto"/>
            <w:vAlign w:val="center"/>
          </w:tcPr>
          <w:p w:rsidR="00A464F6" w:rsidRPr="00A464F6" w:rsidRDefault="001432B7" w:rsidP="00A464F6">
            <w:pPr>
              <w:jc w:val="center"/>
              <w:rPr>
                <w:color w:val="000000"/>
                <w:sz w:val="22"/>
                <w:szCs w:val="22"/>
              </w:rPr>
            </w:pPr>
            <w:r>
              <w:rPr>
                <w:color w:val="000000"/>
                <w:sz w:val="22"/>
                <w:szCs w:val="22"/>
              </w:rPr>
              <w:t>76</w:t>
            </w:r>
          </w:p>
        </w:tc>
        <w:tc>
          <w:tcPr>
            <w:tcW w:w="762" w:type="pct"/>
            <w:shd w:val="clear" w:color="auto" w:fill="auto"/>
          </w:tcPr>
          <w:p w:rsidR="00A464F6" w:rsidRPr="00A464F6" w:rsidRDefault="00A464F6" w:rsidP="00A464F6">
            <w:pPr>
              <w:tabs>
                <w:tab w:val="right" w:pos="851"/>
              </w:tabs>
              <w:rPr>
                <w:sz w:val="22"/>
                <w:szCs w:val="22"/>
              </w:rPr>
            </w:pPr>
            <w:r w:rsidRPr="00A464F6">
              <w:rPr>
                <w:sz w:val="22"/>
                <w:szCs w:val="22"/>
              </w:rPr>
              <w:t>экзамен</w:t>
            </w:r>
          </w:p>
        </w:tc>
      </w:tr>
      <w:tr w:rsidR="00A464F6" w:rsidRPr="00A464F6" w:rsidTr="00EF1C45">
        <w:tc>
          <w:tcPr>
            <w:tcW w:w="231" w:type="pct"/>
            <w:shd w:val="clear" w:color="auto" w:fill="auto"/>
          </w:tcPr>
          <w:p w:rsidR="00A464F6" w:rsidRPr="00A464F6" w:rsidRDefault="00A464F6" w:rsidP="00A464F6">
            <w:pPr>
              <w:tabs>
                <w:tab w:val="right" w:pos="851"/>
              </w:tabs>
              <w:rPr>
                <w:sz w:val="22"/>
                <w:szCs w:val="22"/>
              </w:rPr>
            </w:pPr>
          </w:p>
        </w:tc>
        <w:tc>
          <w:tcPr>
            <w:tcW w:w="810" w:type="pct"/>
            <w:shd w:val="clear" w:color="auto" w:fill="auto"/>
          </w:tcPr>
          <w:p w:rsidR="00A464F6" w:rsidRPr="00A464F6" w:rsidRDefault="00A464F6" w:rsidP="00A464F6">
            <w:pPr>
              <w:tabs>
                <w:tab w:val="right" w:pos="851"/>
              </w:tabs>
              <w:rPr>
                <w:sz w:val="22"/>
                <w:szCs w:val="22"/>
              </w:rPr>
            </w:pPr>
            <w:r w:rsidRPr="00A464F6">
              <w:rPr>
                <w:sz w:val="22"/>
                <w:szCs w:val="22"/>
              </w:rPr>
              <w:t>Итого в %</w:t>
            </w:r>
          </w:p>
        </w:tc>
        <w:tc>
          <w:tcPr>
            <w:tcW w:w="416" w:type="pct"/>
            <w:shd w:val="clear" w:color="auto" w:fill="auto"/>
            <w:vAlign w:val="center"/>
          </w:tcPr>
          <w:p w:rsidR="00A464F6" w:rsidRPr="00A464F6" w:rsidRDefault="00A464F6" w:rsidP="00A464F6">
            <w:pPr>
              <w:tabs>
                <w:tab w:val="right" w:pos="851"/>
              </w:tabs>
              <w:jc w:val="center"/>
              <w:rPr>
                <w:sz w:val="22"/>
                <w:szCs w:val="22"/>
              </w:rPr>
            </w:pPr>
          </w:p>
        </w:tc>
        <w:tc>
          <w:tcPr>
            <w:tcW w:w="557" w:type="pct"/>
            <w:shd w:val="clear" w:color="auto" w:fill="auto"/>
            <w:vAlign w:val="center"/>
          </w:tcPr>
          <w:p w:rsidR="00A464F6" w:rsidRPr="00A464F6" w:rsidRDefault="00A464F6" w:rsidP="00A464F6">
            <w:pPr>
              <w:tabs>
                <w:tab w:val="right" w:pos="851"/>
              </w:tabs>
              <w:jc w:val="center"/>
              <w:rPr>
                <w:sz w:val="22"/>
                <w:szCs w:val="22"/>
              </w:rPr>
            </w:pPr>
          </w:p>
        </w:tc>
        <w:tc>
          <w:tcPr>
            <w:tcW w:w="486" w:type="pct"/>
            <w:shd w:val="clear" w:color="auto" w:fill="auto"/>
            <w:vAlign w:val="center"/>
          </w:tcPr>
          <w:p w:rsidR="00A464F6" w:rsidRPr="00A464F6" w:rsidRDefault="00A464F6" w:rsidP="00A464F6">
            <w:pPr>
              <w:tabs>
                <w:tab w:val="right" w:pos="851"/>
              </w:tabs>
              <w:jc w:val="center"/>
              <w:rPr>
                <w:rFonts w:eastAsia="Calibri"/>
                <w:sz w:val="22"/>
                <w:szCs w:val="22"/>
                <w:lang w:bidi="ru-RU"/>
              </w:rPr>
            </w:pPr>
          </w:p>
        </w:tc>
        <w:tc>
          <w:tcPr>
            <w:tcW w:w="556" w:type="pct"/>
            <w:shd w:val="clear" w:color="auto" w:fill="auto"/>
            <w:vAlign w:val="center"/>
          </w:tcPr>
          <w:p w:rsidR="00A464F6" w:rsidRPr="00A464F6" w:rsidRDefault="00A464F6" w:rsidP="00A464F6">
            <w:pPr>
              <w:tabs>
                <w:tab w:val="right" w:pos="851"/>
              </w:tabs>
              <w:jc w:val="center"/>
              <w:rPr>
                <w:rFonts w:eastAsia="Calibri"/>
                <w:sz w:val="22"/>
                <w:szCs w:val="22"/>
                <w:lang w:bidi="ru-RU"/>
              </w:rPr>
            </w:pPr>
          </w:p>
        </w:tc>
        <w:tc>
          <w:tcPr>
            <w:tcW w:w="556" w:type="pct"/>
            <w:shd w:val="clear" w:color="auto" w:fill="auto"/>
            <w:vAlign w:val="center"/>
          </w:tcPr>
          <w:p w:rsidR="00A464F6" w:rsidRPr="00A464F6" w:rsidRDefault="00A464F6" w:rsidP="00A464F6">
            <w:pPr>
              <w:tabs>
                <w:tab w:val="right" w:pos="851"/>
              </w:tabs>
              <w:jc w:val="center"/>
              <w:rPr>
                <w:sz w:val="22"/>
                <w:szCs w:val="22"/>
              </w:rPr>
            </w:pPr>
            <w:r w:rsidRPr="00A464F6">
              <w:rPr>
                <w:sz w:val="22"/>
                <w:szCs w:val="22"/>
                <w:lang w:val="en-US"/>
              </w:rPr>
              <w:t>50</w:t>
            </w:r>
            <w:r w:rsidRPr="00A464F6">
              <w:rPr>
                <w:sz w:val="22"/>
                <w:szCs w:val="22"/>
              </w:rPr>
              <w:t>%</w:t>
            </w:r>
          </w:p>
        </w:tc>
        <w:tc>
          <w:tcPr>
            <w:tcW w:w="626" w:type="pct"/>
            <w:shd w:val="clear" w:color="auto" w:fill="auto"/>
            <w:vAlign w:val="center"/>
          </w:tcPr>
          <w:p w:rsidR="00A464F6" w:rsidRPr="00A464F6" w:rsidRDefault="00A464F6" w:rsidP="00A464F6">
            <w:pPr>
              <w:tabs>
                <w:tab w:val="right" w:pos="851"/>
              </w:tabs>
              <w:jc w:val="center"/>
              <w:rPr>
                <w:rFonts w:eastAsia="Calibri"/>
                <w:sz w:val="22"/>
                <w:szCs w:val="22"/>
                <w:lang w:bidi="ru-RU"/>
              </w:rPr>
            </w:pPr>
          </w:p>
        </w:tc>
        <w:tc>
          <w:tcPr>
            <w:tcW w:w="762" w:type="pct"/>
            <w:shd w:val="clear" w:color="auto" w:fill="auto"/>
          </w:tcPr>
          <w:p w:rsidR="00A464F6" w:rsidRPr="00A464F6" w:rsidRDefault="00A464F6" w:rsidP="00A464F6">
            <w:pPr>
              <w:tabs>
                <w:tab w:val="right" w:pos="851"/>
              </w:tabs>
              <w:rPr>
                <w:sz w:val="22"/>
                <w:szCs w:val="22"/>
              </w:rPr>
            </w:pPr>
          </w:p>
        </w:tc>
      </w:tr>
    </w:tbl>
    <w:p w:rsidR="00A464F6" w:rsidRDefault="00A464F6" w:rsidP="00D516A4">
      <w:pPr>
        <w:pStyle w:val="Default"/>
        <w:ind w:left="451"/>
        <w:jc w:val="both"/>
        <w:rPr>
          <w:b/>
          <w:bCs/>
          <w:sz w:val="28"/>
          <w:szCs w:val="28"/>
        </w:rPr>
      </w:pPr>
    </w:p>
    <w:p w:rsidR="00AC6D56" w:rsidRDefault="00AC6D56" w:rsidP="00126963">
      <w:pPr>
        <w:pStyle w:val="Default"/>
        <w:ind w:left="360"/>
        <w:jc w:val="both"/>
        <w:rPr>
          <w:b/>
          <w:bCs/>
          <w:sz w:val="28"/>
          <w:szCs w:val="28"/>
        </w:rPr>
      </w:pPr>
    </w:p>
    <w:p w:rsidR="00AC6D56" w:rsidRDefault="00AC6D56" w:rsidP="00126963">
      <w:pPr>
        <w:pStyle w:val="Default"/>
        <w:ind w:left="360"/>
        <w:jc w:val="both"/>
        <w:rPr>
          <w:b/>
          <w:bCs/>
          <w:sz w:val="28"/>
          <w:szCs w:val="28"/>
        </w:rPr>
      </w:pPr>
    </w:p>
    <w:p w:rsidR="00AC6D56" w:rsidRDefault="00AC6D56" w:rsidP="00126963">
      <w:pPr>
        <w:pStyle w:val="Default"/>
        <w:ind w:left="360"/>
        <w:jc w:val="both"/>
        <w:rPr>
          <w:b/>
          <w:bCs/>
          <w:sz w:val="28"/>
          <w:szCs w:val="28"/>
        </w:rPr>
      </w:pPr>
    </w:p>
    <w:p w:rsidR="00AC6D56" w:rsidRDefault="00AC6D56" w:rsidP="00126963">
      <w:pPr>
        <w:pStyle w:val="Default"/>
        <w:ind w:left="360"/>
        <w:jc w:val="both"/>
        <w:rPr>
          <w:b/>
          <w:bCs/>
          <w:sz w:val="28"/>
          <w:szCs w:val="28"/>
        </w:rPr>
      </w:pPr>
    </w:p>
    <w:p w:rsidR="00AC6D56" w:rsidRDefault="00AC6D56" w:rsidP="00126963">
      <w:pPr>
        <w:pStyle w:val="Default"/>
        <w:ind w:left="360"/>
        <w:jc w:val="both"/>
        <w:rPr>
          <w:b/>
          <w:bCs/>
          <w:sz w:val="28"/>
          <w:szCs w:val="28"/>
        </w:rPr>
      </w:pPr>
    </w:p>
    <w:p w:rsidR="00AC6D56" w:rsidRDefault="00AC6D56" w:rsidP="00126963">
      <w:pPr>
        <w:pStyle w:val="Default"/>
        <w:ind w:left="360"/>
        <w:jc w:val="both"/>
        <w:rPr>
          <w:b/>
          <w:bCs/>
          <w:sz w:val="28"/>
          <w:szCs w:val="28"/>
        </w:rPr>
      </w:pPr>
    </w:p>
    <w:p w:rsidR="00AC6D56" w:rsidRDefault="00AC6D56" w:rsidP="00126963">
      <w:pPr>
        <w:pStyle w:val="Default"/>
        <w:ind w:left="360"/>
        <w:jc w:val="both"/>
        <w:rPr>
          <w:b/>
          <w:bCs/>
          <w:sz w:val="28"/>
          <w:szCs w:val="28"/>
        </w:rPr>
      </w:pPr>
    </w:p>
    <w:p w:rsidR="00AC6D56" w:rsidRDefault="00AC6D56" w:rsidP="00126963">
      <w:pPr>
        <w:pStyle w:val="Default"/>
        <w:ind w:left="360"/>
        <w:jc w:val="both"/>
        <w:rPr>
          <w:b/>
          <w:bCs/>
          <w:sz w:val="28"/>
          <w:szCs w:val="28"/>
        </w:rPr>
      </w:pPr>
    </w:p>
    <w:p w:rsidR="00D90BD6" w:rsidRDefault="008A7CAC" w:rsidP="00126963">
      <w:pPr>
        <w:pStyle w:val="Default"/>
        <w:ind w:left="360"/>
        <w:jc w:val="both"/>
        <w:rPr>
          <w:b/>
          <w:bCs/>
          <w:sz w:val="28"/>
          <w:szCs w:val="28"/>
        </w:rPr>
      </w:pPr>
      <w:r>
        <w:rPr>
          <w:b/>
          <w:bCs/>
          <w:sz w:val="28"/>
          <w:szCs w:val="28"/>
        </w:rPr>
        <w:lastRenderedPageBreak/>
        <w:t>5</w:t>
      </w:r>
      <w:r w:rsidR="00D90BD6">
        <w:rPr>
          <w:b/>
          <w:bCs/>
          <w:sz w:val="28"/>
          <w:szCs w:val="28"/>
        </w:rPr>
        <w:t>.</w:t>
      </w:r>
      <w:r>
        <w:rPr>
          <w:b/>
          <w:bCs/>
          <w:sz w:val="28"/>
          <w:szCs w:val="28"/>
        </w:rPr>
        <w:t>3</w:t>
      </w:r>
      <w:r w:rsidR="00D90BD6">
        <w:rPr>
          <w:b/>
          <w:bCs/>
          <w:sz w:val="28"/>
          <w:szCs w:val="28"/>
        </w:rPr>
        <w:t xml:space="preserve"> </w:t>
      </w:r>
      <w:r w:rsidR="00D90BD6" w:rsidRPr="00BE6FED">
        <w:rPr>
          <w:b/>
          <w:bCs/>
          <w:sz w:val="28"/>
          <w:szCs w:val="28"/>
        </w:rPr>
        <w:t>Содержание практических</w:t>
      </w:r>
      <w:r w:rsidR="00892FA6">
        <w:rPr>
          <w:b/>
          <w:bCs/>
          <w:sz w:val="28"/>
          <w:szCs w:val="28"/>
        </w:rPr>
        <w:t>,</w:t>
      </w:r>
      <w:r w:rsidR="00D90BD6" w:rsidRPr="00BE6FED">
        <w:rPr>
          <w:b/>
          <w:bCs/>
          <w:sz w:val="28"/>
          <w:szCs w:val="28"/>
        </w:rPr>
        <w:t xml:space="preserve"> семинарских занятий</w:t>
      </w:r>
    </w:p>
    <w:tbl>
      <w:tblPr>
        <w:tblStyle w:val="a3"/>
        <w:tblW w:w="0" w:type="auto"/>
        <w:tblLook w:val="04A0"/>
      </w:tblPr>
      <w:tblGrid>
        <w:gridCol w:w="3191"/>
        <w:gridCol w:w="3761"/>
        <w:gridCol w:w="3045"/>
      </w:tblGrid>
      <w:tr w:rsidR="00A76B0A" w:rsidRPr="00A76B0A" w:rsidTr="00EF1C45">
        <w:trPr>
          <w:trHeight w:val="1500"/>
        </w:trPr>
        <w:tc>
          <w:tcPr>
            <w:tcW w:w="3256" w:type="dxa"/>
            <w:vAlign w:val="center"/>
          </w:tcPr>
          <w:p w:rsidR="00A76B0A" w:rsidRPr="00A76B0A" w:rsidRDefault="00A76B0A" w:rsidP="00A76B0A">
            <w:pPr>
              <w:jc w:val="center"/>
              <w:rPr>
                <w:b/>
                <w:sz w:val="24"/>
              </w:rPr>
            </w:pPr>
            <w:r w:rsidRPr="00A76B0A">
              <w:rPr>
                <w:b/>
                <w:sz w:val="24"/>
              </w:rPr>
              <w:t>Наименование тем (разделов) дисциплины</w:t>
            </w:r>
          </w:p>
        </w:tc>
        <w:tc>
          <w:tcPr>
            <w:tcW w:w="3827" w:type="dxa"/>
            <w:vAlign w:val="center"/>
          </w:tcPr>
          <w:p w:rsidR="00A76B0A" w:rsidRPr="00A76B0A" w:rsidRDefault="00A76B0A" w:rsidP="00A76B0A">
            <w:pPr>
              <w:jc w:val="center"/>
              <w:rPr>
                <w:b/>
                <w:sz w:val="24"/>
              </w:rPr>
            </w:pPr>
            <w:r w:rsidRPr="00A76B0A">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2" w:type="dxa"/>
            <w:vAlign w:val="center"/>
          </w:tcPr>
          <w:p w:rsidR="00A76B0A" w:rsidRPr="00A76B0A" w:rsidRDefault="00A76B0A" w:rsidP="00A76B0A">
            <w:pPr>
              <w:jc w:val="center"/>
              <w:rPr>
                <w:b/>
                <w:sz w:val="24"/>
              </w:rPr>
            </w:pPr>
            <w:r w:rsidRPr="00A76B0A">
              <w:rPr>
                <w:b/>
                <w:sz w:val="24"/>
              </w:rPr>
              <w:t>Формы проведения занятий</w:t>
            </w:r>
          </w:p>
        </w:tc>
      </w:tr>
      <w:tr w:rsidR="00A76B0A" w:rsidRPr="00A76B0A" w:rsidTr="00EF1C45">
        <w:trPr>
          <w:trHeight w:val="1801"/>
        </w:trPr>
        <w:tc>
          <w:tcPr>
            <w:tcW w:w="3256" w:type="dxa"/>
            <w:vAlign w:val="center"/>
          </w:tcPr>
          <w:p w:rsidR="00A76B0A" w:rsidRPr="00A76B0A" w:rsidRDefault="00A76B0A" w:rsidP="00A76B0A">
            <w:pPr>
              <w:tabs>
                <w:tab w:val="right" w:pos="0"/>
              </w:tabs>
            </w:pPr>
            <w:r w:rsidRPr="00A76B0A">
              <w:t xml:space="preserve">Тема 1. Теоретические аспекты </w:t>
            </w:r>
            <w:proofErr w:type="spellStart"/>
            <w:proofErr w:type="gramStart"/>
            <w:r w:rsidRPr="00A76B0A">
              <w:t>бизнес-процессного</w:t>
            </w:r>
            <w:proofErr w:type="spellEnd"/>
            <w:proofErr w:type="gramEnd"/>
            <w:r w:rsidRPr="00A76B0A">
              <w:t xml:space="preserve"> моделирования</w:t>
            </w:r>
          </w:p>
        </w:tc>
        <w:tc>
          <w:tcPr>
            <w:tcW w:w="3827" w:type="dxa"/>
          </w:tcPr>
          <w:p w:rsidR="00A76B0A" w:rsidRPr="00A76B0A" w:rsidRDefault="00A76B0A" w:rsidP="00A76B0A">
            <w:pPr>
              <w:numPr>
                <w:ilvl w:val="0"/>
                <w:numId w:val="30"/>
              </w:numPr>
              <w:tabs>
                <w:tab w:val="left" w:pos="0"/>
              </w:tabs>
              <w:autoSpaceDE/>
              <w:autoSpaceDN/>
              <w:adjustRightInd/>
              <w:ind w:left="0" w:firstLine="0"/>
              <w:contextualSpacing/>
              <w:jc w:val="both"/>
            </w:pPr>
            <w:r w:rsidRPr="00A76B0A">
              <w:t xml:space="preserve">Сущность, цели, задачи, принципы </w:t>
            </w:r>
            <w:proofErr w:type="spellStart"/>
            <w:proofErr w:type="gramStart"/>
            <w:r w:rsidRPr="00A76B0A">
              <w:t>бизнес-процессного</w:t>
            </w:r>
            <w:proofErr w:type="spellEnd"/>
            <w:proofErr w:type="gramEnd"/>
            <w:r w:rsidRPr="00A76B0A">
              <w:t xml:space="preserve"> моделирования. </w:t>
            </w:r>
          </w:p>
          <w:p w:rsidR="00A76B0A" w:rsidRPr="00A76B0A" w:rsidRDefault="00A76B0A" w:rsidP="00A76B0A">
            <w:pPr>
              <w:numPr>
                <w:ilvl w:val="0"/>
                <w:numId w:val="30"/>
              </w:numPr>
              <w:tabs>
                <w:tab w:val="left" w:pos="0"/>
              </w:tabs>
              <w:autoSpaceDE/>
              <w:autoSpaceDN/>
              <w:adjustRightInd/>
              <w:ind w:left="0" w:firstLine="0"/>
              <w:contextualSpacing/>
              <w:jc w:val="both"/>
            </w:pPr>
            <w:r w:rsidRPr="00A76B0A">
              <w:t>Понятие бизнес модели.</w:t>
            </w:r>
          </w:p>
          <w:p w:rsidR="00A76B0A" w:rsidRPr="00A76B0A" w:rsidRDefault="00A76B0A" w:rsidP="00A76B0A">
            <w:pPr>
              <w:numPr>
                <w:ilvl w:val="0"/>
                <w:numId w:val="30"/>
              </w:numPr>
              <w:tabs>
                <w:tab w:val="left" w:pos="0"/>
              </w:tabs>
              <w:autoSpaceDE/>
              <w:autoSpaceDN/>
              <w:adjustRightInd/>
              <w:ind w:left="0" w:firstLine="0"/>
              <w:contextualSpacing/>
              <w:jc w:val="both"/>
            </w:pPr>
            <w:r w:rsidRPr="00A76B0A">
              <w:t xml:space="preserve">Принцип гомоморфизма — научная основа процессного моделирования. </w:t>
            </w:r>
          </w:p>
          <w:p w:rsidR="00A76B0A" w:rsidRPr="00A76B0A" w:rsidRDefault="00A76B0A" w:rsidP="00A76B0A">
            <w:pPr>
              <w:numPr>
                <w:ilvl w:val="0"/>
                <w:numId w:val="30"/>
              </w:numPr>
              <w:tabs>
                <w:tab w:val="left" w:pos="0"/>
              </w:tabs>
              <w:autoSpaceDE/>
              <w:autoSpaceDN/>
              <w:adjustRightInd/>
              <w:ind w:left="0" w:firstLine="0"/>
              <w:contextualSpacing/>
              <w:jc w:val="both"/>
            </w:pPr>
            <w:r w:rsidRPr="00A76B0A">
              <w:t xml:space="preserve">Основные понятия </w:t>
            </w:r>
            <w:proofErr w:type="spellStart"/>
            <w:proofErr w:type="gramStart"/>
            <w:r w:rsidRPr="00A76B0A">
              <w:t>бизнес-процессного</w:t>
            </w:r>
            <w:proofErr w:type="spellEnd"/>
            <w:proofErr w:type="gramEnd"/>
            <w:r w:rsidRPr="00A76B0A">
              <w:t xml:space="preserve"> моделирования. </w:t>
            </w:r>
          </w:p>
          <w:p w:rsidR="00A76B0A" w:rsidRPr="00A76B0A" w:rsidRDefault="00A76B0A" w:rsidP="00A76B0A">
            <w:pPr>
              <w:numPr>
                <w:ilvl w:val="0"/>
                <w:numId w:val="30"/>
              </w:numPr>
              <w:tabs>
                <w:tab w:val="left" w:pos="0"/>
              </w:tabs>
              <w:autoSpaceDE/>
              <w:autoSpaceDN/>
              <w:adjustRightInd/>
              <w:ind w:left="0" w:firstLine="0"/>
              <w:contextualSpacing/>
              <w:jc w:val="both"/>
            </w:pPr>
            <w:r w:rsidRPr="00A76B0A">
              <w:t xml:space="preserve">Типовые экономические задачи, решаемые при помощи моделирования. </w:t>
            </w:r>
          </w:p>
          <w:p w:rsidR="00A76B0A" w:rsidRPr="00A76B0A" w:rsidRDefault="00A76B0A" w:rsidP="00A76B0A">
            <w:pPr>
              <w:numPr>
                <w:ilvl w:val="0"/>
                <w:numId w:val="30"/>
              </w:numPr>
              <w:tabs>
                <w:tab w:val="left" w:pos="0"/>
              </w:tabs>
              <w:autoSpaceDE/>
              <w:autoSpaceDN/>
              <w:adjustRightInd/>
              <w:ind w:left="0" w:firstLine="0"/>
              <w:contextualSpacing/>
              <w:jc w:val="both"/>
            </w:pPr>
            <w:r w:rsidRPr="00A76B0A">
              <w:t>Условия применимости, преимущества и недостатки метода моделирования.</w:t>
            </w:r>
          </w:p>
          <w:p w:rsidR="00A76B0A" w:rsidRPr="00A76B0A" w:rsidRDefault="00A76B0A" w:rsidP="00A76B0A">
            <w:pPr>
              <w:widowControl/>
              <w:autoSpaceDE/>
              <w:autoSpaceDN/>
              <w:adjustRightInd/>
              <w:jc w:val="both"/>
              <w:rPr>
                <w:sz w:val="24"/>
                <w:szCs w:val="24"/>
              </w:rPr>
            </w:pPr>
          </w:p>
          <w:p w:rsidR="00A76B0A" w:rsidRPr="00A76B0A" w:rsidRDefault="00A76B0A" w:rsidP="00A76B0A">
            <w:pPr>
              <w:widowControl/>
              <w:autoSpaceDE/>
              <w:autoSpaceDN/>
              <w:adjustRightInd/>
              <w:jc w:val="both"/>
              <w:rPr>
                <w:sz w:val="22"/>
                <w:szCs w:val="22"/>
                <w:highlight w:val="red"/>
              </w:rPr>
            </w:pPr>
            <w:r w:rsidRPr="00A76B0A">
              <w:rPr>
                <w:b/>
                <w:sz w:val="22"/>
                <w:szCs w:val="22"/>
              </w:rPr>
              <w:t>Рекомендуемые источники:</w:t>
            </w:r>
            <w:r w:rsidRPr="00A76B0A">
              <w:rPr>
                <w:sz w:val="22"/>
                <w:szCs w:val="22"/>
              </w:rPr>
              <w:t xml:space="preserve"> 8</w:t>
            </w:r>
            <w:proofErr w:type="gramStart"/>
            <w:r w:rsidR="00121B9D" w:rsidRPr="00121B9D">
              <w:rPr>
                <w:sz w:val="22"/>
                <w:szCs w:val="22"/>
              </w:rPr>
              <w:t xml:space="preserve"> А</w:t>
            </w:r>
            <w:proofErr w:type="gramEnd"/>
            <w:r w:rsidR="00121B9D" w:rsidRPr="00121B9D">
              <w:rPr>
                <w:sz w:val="22"/>
                <w:szCs w:val="22"/>
              </w:rPr>
              <w:t xml:space="preserve"> </w:t>
            </w:r>
            <w:r w:rsidRPr="00A76B0A">
              <w:rPr>
                <w:sz w:val="22"/>
                <w:szCs w:val="22"/>
              </w:rPr>
              <w:t>-</w:t>
            </w:r>
            <w:r w:rsidR="00121B9D" w:rsidRPr="00121B9D">
              <w:rPr>
                <w:sz w:val="22"/>
                <w:szCs w:val="22"/>
              </w:rPr>
              <w:t>1-3</w:t>
            </w:r>
            <w:r w:rsidRPr="00A76B0A">
              <w:rPr>
                <w:sz w:val="22"/>
                <w:szCs w:val="22"/>
              </w:rPr>
              <w:t>, 8</w:t>
            </w:r>
            <w:r w:rsidR="00121B9D" w:rsidRPr="00121B9D">
              <w:rPr>
                <w:sz w:val="22"/>
                <w:szCs w:val="22"/>
              </w:rPr>
              <w:t>Б – 1-4</w:t>
            </w:r>
          </w:p>
        </w:tc>
        <w:tc>
          <w:tcPr>
            <w:tcW w:w="3112" w:type="dxa"/>
          </w:tcPr>
          <w:p w:rsidR="00A76B0A" w:rsidRPr="00A76B0A" w:rsidRDefault="00A76B0A" w:rsidP="00A76B0A">
            <w:pPr>
              <w:rPr>
                <w:sz w:val="24"/>
                <w:szCs w:val="24"/>
              </w:rPr>
            </w:pPr>
            <w:r w:rsidRPr="00A76B0A">
              <w:rPr>
                <w:sz w:val="24"/>
                <w:szCs w:val="24"/>
              </w:rPr>
              <w:t>Семинары, практические занятия.</w:t>
            </w:r>
          </w:p>
          <w:p w:rsidR="00A76B0A" w:rsidRPr="00A76B0A" w:rsidRDefault="00A76B0A" w:rsidP="00A76B0A">
            <w:pPr>
              <w:rPr>
                <w:sz w:val="24"/>
                <w:szCs w:val="24"/>
              </w:rPr>
            </w:pPr>
          </w:p>
          <w:p w:rsidR="00A76B0A" w:rsidRPr="00A76B0A" w:rsidRDefault="00A76B0A" w:rsidP="00A76B0A">
            <w:pPr>
              <w:keepNext/>
              <w:rPr>
                <w:sz w:val="24"/>
                <w:szCs w:val="24"/>
              </w:rPr>
            </w:pPr>
            <w:r w:rsidRPr="00A76B0A">
              <w:rPr>
                <w:sz w:val="24"/>
                <w:szCs w:val="24"/>
              </w:rPr>
              <w:t>Опрос и групповая дискуссия, заслушивание докладов и их обсуждение.</w:t>
            </w:r>
          </w:p>
        </w:tc>
      </w:tr>
      <w:tr w:rsidR="00A76B0A" w:rsidRPr="00A76B0A" w:rsidTr="00EF1C45">
        <w:tc>
          <w:tcPr>
            <w:tcW w:w="3256" w:type="dxa"/>
            <w:vAlign w:val="center"/>
          </w:tcPr>
          <w:p w:rsidR="00A76B0A" w:rsidRPr="00A76B0A" w:rsidRDefault="00A76B0A" w:rsidP="00A76B0A">
            <w:pPr>
              <w:tabs>
                <w:tab w:val="right" w:pos="0"/>
              </w:tabs>
            </w:pPr>
            <w:r w:rsidRPr="00A76B0A">
              <w:t>Тема 2. Современные концепции менеджмента и подходы к управлению организацией</w:t>
            </w:r>
          </w:p>
        </w:tc>
        <w:tc>
          <w:tcPr>
            <w:tcW w:w="3827" w:type="dxa"/>
          </w:tcPr>
          <w:p w:rsidR="00A76B0A" w:rsidRPr="00A76B0A" w:rsidRDefault="00A76B0A" w:rsidP="00A76B0A">
            <w:pPr>
              <w:numPr>
                <w:ilvl w:val="0"/>
                <w:numId w:val="31"/>
              </w:numPr>
              <w:autoSpaceDE/>
              <w:autoSpaceDN/>
              <w:adjustRightInd/>
              <w:ind w:left="0" w:firstLine="0"/>
              <w:contextualSpacing/>
              <w:jc w:val="both"/>
            </w:pPr>
            <w:r w:rsidRPr="00A76B0A">
              <w:t xml:space="preserve">Направления развития менеджмента современной организации. </w:t>
            </w:r>
          </w:p>
          <w:p w:rsidR="00A76B0A" w:rsidRPr="00A76B0A" w:rsidRDefault="00A76B0A" w:rsidP="00A76B0A">
            <w:pPr>
              <w:numPr>
                <w:ilvl w:val="0"/>
                <w:numId w:val="31"/>
              </w:numPr>
              <w:autoSpaceDE/>
              <w:autoSpaceDN/>
              <w:adjustRightInd/>
              <w:ind w:left="0" w:firstLine="0"/>
              <w:contextualSpacing/>
              <w:jc w:val="both"/>
            </w:pPr>
            <w:r w:rsidRPr="00A76B0A">
              <w:t xml:space="preserve">Технологии и модели управления бизнесом. </w:t>
            </w:r>
          </w:p>
          <w:p w:rsidR="00A76B0A" w:rsidRPr="00A76B0A" w:rsidRDefault="00A76B0A" w:rsidP="00A76B0A">
            <w:pPr>
              <w:numPr>
                <w:ilvl w:val="0"/>
                <w:numId w:val="31"/>
              </w:numPr>
              <w:autoSpaceDE/>
              <w:autoSpaceDN/>
              <w:adjustRightInd/>
              <w:ind w:left="0" w:firstLine="0"/>
              <w:contextualSpacing/>
              <w:jc w:val="both"/>
              <w:rPr>
                <w:sz w:val="24"/>
                <w:szCs w:val="24"/>
              </w:rPr>
            </w:pPr>
            <w:r w:rsidRPr="00A76B0A">
              <w:t>Модели экономического роста.</w:t>
            </w:r>
          </w:p>
          <w:p w:rsidR="00A76B0A" w:rsidRPr="00A76B0A" w:rsidRDefault="00A76B0A" w:rsidP="00A76B0A">
            <w:pPr>
              <w:widowControl/>
              <w:autoSpaceDE/>
              <w:autoSpaceDN/>
              <w:adjustRightInd/>
              <w:jc w:val="both"/>
              <w:rPr>
                <w:sz w:val="22"/>
                <w:szCs w:val="22"/>
              </w:rPr>
            </w:pPr>
          </w:p>
          <w:p w:rsidR="00A76B0A" w:rsidRPr="00A76B0A" w:rsidRDefault="00121B9D" w:rsidP="00A76B0A">
            <w:pPr>
              <w:widowControl/>
              <w:autoSpaceDE/>
              <w:autoSpaceDN/>
              <w:adjustRightInd/>
              <w:jc w:val="both"/>
              <w:rPr>
                <w:sz w:val="22"/>
                <w:szCs w:val="22"/>
                <w:highlight w:val="red"/>
              </w:rPr>
            </w:pPr>
            <w:r w:rsidRPr="00A76B0A">
              <w:rPr>
                <w:b/>
                <w:sz w:val="22"/>
                <w:szCs w:val="22"/>
              </w:rPr>
              <w:t>Рекомендуемые источники:</w:t>
            </w:r>
            <w:r w:rsidRPr="00A76B0A">
              <w:rPr>
                <w:sz w:val="22"/>
                <w:szCs w:val="22"/>
              </w:rPr>
              <w:t xml:space="preserve"> 8</w:t>
            </w:r>
            <w:proofErr w:type="gramStart"/>
            <w:r w:rsidRPr="00121B9D">
              <w:rPr>
                <w:sz w:val="22"/>
                <w:szCs w:val="22"/>
              </w:rPr>
              <w:t xml:space="preserve"> А</w:t>
            </w:r>
            <w:proofErr w:type="gramEnd"/>
            <w:r w:rsidRPr="00121B9D">
              <w:rPr>
                <w:sz w:val="22"/>
                <w:szCs w:val="22"/>
              </w:rPr>
              <w:t xml:space="preserve"> </w:t>
            </w:r>
            <w:r w:rsidRPr="00A76B0A">
              <w:rPr>
                <w:sz w:val="22"/>
                <w:szCs w:val="22"/>
              </w:rPr>
              <w:t>-</w:t>
            </w:r>
            <w:r w:rsidRPr="00121B9D">
              <w:rPr>
                <w:sz w:val="22"/>
                <w:szCs w:val="22"/>
              </w:rPr>
              <w:t>1-3</w:t>
            </w:r>
            <w:r w:rsidRPr="00A76B0A">
              <w:rPr>
                <w:sz w:val="22"/>
                <w:szCs w:val="22"/>
              </w:rPr>
              <w:t>, 8</w:t>
            </w:r>
            <w:r w:rsidRPr="00121B9D">
              <w:rPr>
                <w:sz w:val="22"/>
                <w:szCs w:val="22"/>
              </w:rPr>
              <w:t>Б – 1-4</w:t>
            </w:r>
          </w:p>
        </w:tc>
        <w:tc>
          <w:tcPr>
            <w:tcW w:w="3112" w:type="dxa"/>
          </w:tcPr>
          <w:p w:rsidR="00A76B0A" w:rsidRPr="00A76B0A" w:rsidRDefault="00A76B0A" w:rsidP="00A76B0A">
            <w:pPr>
              <w:keepNext/>
              <w:rPr>
                <w:sz w:val="24"/>
                <w:szCs w:val="24"/>
              </w:rPr>
            </w:pPr>
            <w:r w:rsidRPr="00A76B0A">
              <w:rPr>
                <w:sz w:val="24"/>
                <w:szCs w:val="24"/>
              </w:rPr>
              <w:t>Семинары, практические занятия.</w:t>
            </w:r>
          </w:p>
          <w:p w:rsidR="00A76B0A" w:rsidRPr="00A76B0A" w:rsidRDefault="00A76B0A" w:rsidP="00A76B0A">
            <w:pPr>
              <w:keepNext/>
              <w:rPr>
                <w:sz w:val="24"/>
                <w:szCs w:val="24"/>
              </w:rPr>
            </w:pPr>
          </w:p>
          <w:p w:rsidR="00A76B0A" w:rsidRPr="00A76B0A" w:rsidRDefault="00A76B0A" w:rsidP="00A76B0A">
            <w:pPr>
              <w:keepNext/>
              <w:rPr>
                <w:sz w:val="24"/>
                <w:szCs w:val="24"/>
              </w:rPr>
            </w:pPr>
            <w:r w:rsidRPr="00A76B0A">
              <w:rPr>
                <w:sz w:val="24"/>
                <w:szCs w:val="24"/>
              </w:rPr>
              <w:t>Опрос и групповая дискуссия, заслушивание докладов и их обсуждение.</w:t>
            </w:r>
          </w:p>
        </w:tc>
      </w:tr>
      <w:tr w:rsidR="00A76B0A" w:rsidRPr="00A76B0A" w:rsidTr="00A76B0A">
        <w:trPr>
          <w:trHeight w:val="558"/>
        </w:trPr>
        <w:tc>
          <w:tcPr>
            <w:tcW w:w="3256" w:type="dxa"/>
            <w:vAlign w:val="center"/>
          </w:tcPr>
          <w:p w:rsidR="00A76B0A" w:rsidRPr="00A76B0A" w:rsidRDefault="00A76B0A" w:rsidP="00A76B0A">
            <w:pPr>
              <w:tabs>
                <w:tab w:val="right" w:pos="0"/>
              </w:tabs>
            </w:pPr>
            <w:r w:rsidRPr="00A76B0A">
              <w:t>Тема 3. Моделирование бизнес-процессов</w:t>
            </w:r>
          </w:p>
        </w:tc>
        <w:tc>
          <w:tcPr>
            <w:tcW w:w="3827" w:type="dxa"/>
          </w:tcPr>
          <w:p w:rsidR="00A76B0A" w:rsidRPr="00A76B0A" w:rsidRDefault="00A76B0A" w:rsidP="00A76B0A">
            <w:pPr>
              <w:numPr>
                <w:ilvl w:val="0"/>
                <w:numId w:val="32"/>
              </w:numPr>
              <w:autoSpaceDE/>
              <w:autoSpaceDN/>
              <w:adjustRightInd/>
              <w:ind w:left="0" w:firstLine="0"/>
              <w:contextualSpacing/>
              <w:jc w:val="both"/>
            </w:pPr>
            <w:r w:rsidRPr="00A76B0A">
              <w:t xml:space="preserve">Процессный подход: концепция внедрения в организации. </w:t>
            </w:r>
          </w:p>
          <w:p w:rsidR="00A76B0A" w:rsidRPr="00A76B0A" w:rsidRDefault="00A76B0A" w:rsidP="00A76B0A">
            <w:pPr>
              <w:numPr>
                <w:ilvl w:val="0"/>
                <w:numId w:val="32"/>
              </w:numPr>
              <w:autoSpaceDE/>
              <w:autoSpaceDN/>
              <w:adjustRightInd/>
              <w:ind w:left="0" w:firstLine="0"/>
              <w:contextualSpacing/>
              <w:jc w:val="both"/>
            </w:pPr>
            <w:r w:rsidRPr="00A76B0A">
              <w:t xml:space="preserve">Структурная схема процесса, границы, входы-выходы, владелец процесса. </w:t>
            </w:r>
          </w:p>
          <w:p w:rsidR="00A76B0A" w:rsidRPr="00A76B0A" w:rsidRDefault="00A76B0A" w:rsidP="00A76B0A">
            <w:pPr>
              <w:numPr>
                <w:ilvl w:val="0"/>
                <w:numId w:val="32"/>
              </w:numPr>
              <w:autoSpaceDE/>
              <w:autoSpaceDN/>
              <w:adjustRightInd/>
              <w:ind w:left="0" w:firstLine="0"/>
              <w:contextualSpacing/>
              <w:jc w:val="both"/>
            </w:pPr>
            <w:r w:rsidRPr="00A76B0A">
              <w:t xml:space="preserve">Классификация процессов, показатели для управления процессом. </w:t>
            </w:r>
          </w:p>
          <w:p w:rsidR="00A76B0A" w:rsidRPr="00A76B0A" w:rsidRDefault="00A76B0A" w:rsidP="00A76B0A">
            <w:pPr>
              <w:numPr>
                <w:ilvl w:val="0"/>
                <w:numId w:val="32"/>
              </w:numPr>
              <w:autoSpaceDE/>
              <w:autoSpaceDN/>
              <w:adjustRightInd/>
              <w:ind w:left="0" w:firstLine="0"/>
              <w:contextualSpacing/>
              <w:jc w:val="both"/>
            </w:pPr>
            <w:r w:rsidRPr="00A76B0A">
              <w:t xml:space="preserve">Построение архитектуры процессов. </w:t>
            </w:r>
          </w:p>
          <w:p w:rsidR="00A76B0A" w:rsidRPr="00A76B0A" w:rsidRDefault="00A76B0A" w:rsidP="00A76B0A">
            <w:pPr>
              <w:numPr>
                <w:ilvl w:val="0"/>
                <w:numId w:val="32"/>
              </w:numPr>
              <w:autoSpaceDE/>
              <w:autoSpaceDN/>
              <w:adjustRightInd/>
              <w:ind w:left="0" w:firstLine="0"/>
              <w:contextualSpacing/>
              <w:jc w:val="both"/>
            </w:pPr>
            <w:r w:rsidRPr="00A76B0A">
              <w:t>Различные подходы к построению архитектуры, выбор методики построения архитектуры. Методика построения на основе цепочек добавленной ценности (</w:t>
            </w:r>
            <w:proofErr w:type="spellStart"/>
            <w:r w:rsidRPr="00A76B0A">
              <w:t>Value-added</w:t>
            </w:r>
            <w:proofErr w:type="spellEnd"/>
            <w:r w:rsidRPr="00A76B0A">
              <w:t xml:space="preserve"> </w:t>
            </w:r>
            <w:proofErr w:type="spellStart"/>
            <w:r w:rsidRPr="00A76B0A">
              <w:t>process</w:t>
            </w:r>
            <w:proofErr w:type="spellEnd"/>
            <w:r w:rsidRPr="00A76B0A">
              <w:t xml:space="preserve"> </w:t>
            </w:r>
            <w:proofErr w:type="spellStart"/>
            <w:r w:rsidRPr="00A76B0A">
              <w:t>chain</w:t>
            </w:r>
            <w:proofErr w:type="spellEnd"/>
            <w:r w:rsidRPr="00A76B0A">
              <w:t xml:space="preserve"> – VAC). </w:t>
            </w:r>
          </w:p>
          <w:p w:rsidR="00A76B0A" w:rsidRPr="00A76B0A" w:rsidRDefault="00A76B0A" w:rsidP="00A76B0A">
            <w:pPr>
              <w:numPr>
                <w:ilvl w:val="0"/>
                <w:numId w:val="32"/>
              </w:numPr>
              <w:autoSpaceDE/>
              <w:autoSpaceDN/>
              <w:adjustRightInd/>
              <w:ind w:left="0" w:firstLine="0"/>
              <w:contextualSpacing/>
              <w:jc w:val="both"/>
            </w:pPr>
            <w:r w:rsidRPr="00A76B0A">
              <w:t xml:space="preserve">Разработка модели процессов на верхнем уровне. </w:t>
            </w:r>
          </w:p>
          <w:p w:rsidR="00A76B0A" w:rsidRPr="00A76B0A" w:rsidRDefault="00A76B0A" w:rsidP="00A76B0A">
            <w:pPr>
              <w:numPr>
                <w:ilvl w:val="0"/>
                <w:numId w:val="32"/>
              </w:numPr>
              <w:autoSpaceDE/>
              <w:autoSpaceDN/>
              <w:adjustRightInd/>
              <w:ind w:left="0" w:firstLine="0"/>
              <w:contextualSpacing/>
              <w:jc w:val="both"/>
            </w:pPr>
            <w:r w:rsidRPr="00A76B0A">
              <w:t xml:space="preserve">Определение процессов структурных единиц и согласование границ. </w:t>
            </w:r>
          </w:p>
          <w:p w:rsidR="00A76B0A" w:rsidRPr="00A76B0A" w:rsidRDefault="00A76B0A" w:rsidP="00A76B0A">
            <w:pPr>
              <w:numPr>
                <w:ilvl w:val="0"/>
                <w:numId w:val="32"/>
              </w:numPr>
              <w:autoSpaceDE/>
              <w:autoSpaceDN/>
              <w:adjustRightInd/>
              <w:ind w:left="0" w:firstLine="0"/>
              <w:contextualSpacing/>
              <w:jc w:val="both"/>
              <w:rPr>
                <w:sz w:val="24"/>
                <w:szCs w:val="24"/>
              </w:rPr>
            </w:pPr>
            <w:r w:rsidRPr="00A76B0A">
              <w:t>Регламентация бизнес-процессов предприятия.</w:t>
            </w:r>
          </w:p>
          <w:p w:rsidR="00A76B0A" w:rsidRPr="00A76B0A" w:rsidRDefault="00A76B0A" w:rsidP="00A76B0A">
            <w:pPr>
              <w:widowControl/>
              <w:autoSpaceDE/>
              <w:autoSpaceDN/>
              <w:adjustRightInd/>
              <w:jc w:val="both"/>
              <w:rPr>
                <w:sz w:val="22"/>
                <w:szCs w:val="22"/>
              </w:rPr>
            </w:pPr>
          </w:p>
          <w:p w:rsidR="00A76B0A" w:rsidRPr="00A76B0A" w:rsidRDefault="00121B9D" w:rsidP="00A76B0A">
            <w:pPr>
              <w:widowControl/>
              <w:autoSpaceDE/>
              <w:autoSpaceDN/>
              <w:adjustRightInd/>
              <w:jc w:val="both"/>
              <w:rPr>
                <w:sz w:val="22"/>
                <w:szCs w:val="22"/>
                <w:highlight w:val="red"/>
              </w:rPr>
            </w:pPr>
            <w:r w:rsidRPr="00A76B0A">
              <w:rPr>
                <w:b/>
                <w:sz w:val="22"/>
                <w:szCs w:val="22"/>
              </w:rPr>
              <w:t>Рекомендуемые источники:</w:t>
            </w:r>
            <w:r w:rsidRPr="00A76B0A">
              <w:rPr>
                <w:sz w:val="22"/>
                <w:szCs w:val="22"/>
              </w:rPr>
              <w:t xml:space="preserve"> 8</w:t>
            </w:r>
            <w:proofErr w:type="gramStart"/>
            <w:r w:rsidRPr="00121B9D">
              <w:rPr>
                <w:sz w:val="22"/>
                <w:szCs w:val="22"/>
              </w:rPr>
              <w:t xml:space="preserve"> А</w:t>
            </w:r>
            <w:proofErr w:type="gramEnd"/>
            <w:r w:rsidRPr="00121B9D">
              <w:rPr>
                <w:sz w:val="22"/>
                <w:szCs w:val="22"/>
              </w:rPr>
              <w:t xml:space="preserve"> </w:t>
            </w:r>
            <w:r w:rsidRPr="00A76B0A">
              <w:rPr>
                <w:sz w:val="22"/>
                <w:szCs w:val="22"/>
              </w:rPr>
              <w:t>-</w:t>
            </w:r>
            <w:r w:rsidRPr="00121B9D">
              <w:rPr>
                <w:sz w:val="22"/>
                <w:szCs w:val="22"/>
              </w:rPr>
              <w:t>1-3</w:t>
            </w:r>
            <w:r w:rsidRPr="00A76B0A">
              <w:rPr>
                <w:sz w:val="22"/>
                <w:szCs w:val="22"/>
              </w:rPr>
              <w:t>, 8</w:t>
            </w:r>
            <w:r w:rsidRPr="00121B9D">
              <w:rPr>
                <w:sz w:val="22"/>
                <w:szCs w:val="22"/>
              </w:rPr>
              <w:t>Б – 1-4</w:t>
            </w:r>
          </w:p>
        </w:tc>
        <w:tc>
          <w:tcPr>
            <w:tcW w:w="3112" w:type="dxa"/>
          </w:tcPr>
          <w:p w:rsidR="00A76B0A" w:rsidRPr="00A76B0A" w:rsidRDefault="00A76B0A" w:rsidP="00A76B0A">
            <w:pPr>
              <w:keepNext/>
              <w:rPr>
                <w:sz w:val="24"/>
                <w:szCs w:val="24"/>
              </w:rPr>
            </w:pPr>
            <w:r w:rsidRPr="00A76B0A">
              <w:rPr>
                <w:sz w:val="24"/>
                <w:szCs w:val="24"/>
              </w:rPr>
              <w:t>Семинары, практические занятия.</w:t>
            </w:r>
          </w:p>
          <w:p w:rsidR="00A76B0A" w:rsidRPr="00A76B0A" w:rsidRDefault="00A76B0A" w:rsidP="00A76B0A">
            <w:pPr>
              <w:keepNext/>
              <w:rPr>
                <w:sz w:val="24"/>
                <w:szCs w:val="24"/>
              </w:rPr>
            </w:pPr>
          </w:p>
          <w:p w:rsidR="00A76B0A" w:rsidRPr="00A76B0A" w:rsidRDefault="00A76B0A" w:rsidP="00A76B0A">
            <w:pPr>
              <w:keepNext/>
              <w:rPr>
                <w:sz w:val="24"/>
                <w:szCs w:val="24"/>
              </w:rPr>
            </w:pPr>
            <w:r w:rsidRPr="00A76B0A">
              <w:rPr>
                <w:sz w:val="24"/>
                <w:szCs w:val="24"/>
              </w:rPr>
              <w:t>Опрос и групповая дискуссия, заслушивание докладов и их обсуждение.</w:t>
            </w:r>
          </w:p>
        </w:tc>
      </w:tr>
      <w:tr w:rsidR="00A76B0A" w:rsidRPr="00A76B0A" w:rsidTr="00EF1C45">
        <w:trPr>
          <w:trHeight w:val="1422"/>
        </w:trPr>
        <w:tc>
          <w:tcPr>
            <w:tcW w:w="3256" w:type="dxa"/>
            <w:vAlign w:val="center"/>
          </w:tcPr>
          <w:p w:rsidR="00A76B0A" w:rsidRPr="00A76B0A" w:rsidRDefault="00A76B0A" w:rsidP="00A76B0A">
            <w:pPr>
              <w:tabs>
                <w:tab w:val="right" w:pos="0"/>
              </w:tabs>
              <w:rPr>
                <w:rFonts w:eastAsia="Calibri"/>
                <w:iCs/>
                <w:shd w:val="clear" w:color="auto" w:fill="FFFFFF"/>
                <w:lang w:eastAsia="en-US"/>
              </w:rPr>
            </w:pPr>
            <w:r w:rsidRPr="00A76B0A">
              <w:lastRenderedPageBreak/>
              <w:t xml:space="preserve">Тема 4. Технологии построения </w:t>
            </w:r>
            <w:proofErr w:type="spellStart"/>
            <w:proofErr w:type="gramStart"/>
            <w:r w:rsidRPr="00A76B0A">
              <w:t>бизнес-моделей</w:t>
            </w:r>
            <w:proofErr w:type="spellEnd"/>
            <w:proofErr w:type="gramEnd"/>
            <w:r w:rsidRPr="00A76B0A">
              <w:t xml:space="preserve"> организаций и способы их реализации</w:t>
            </w:r>
          </w:p>
        </w:tc>
        <w:tc>
          <w:tcPr>
            <w:tcW w:w="3827" w:type="dxa"/>
          </w:tcPr>
          <w:p w:rsidR="00A76B0A" w:rsidRPr="00A76B0A" w:rsidRDefault="00A76B0A" w:rsidP="00A76B0A">
            <w:pPr>
              <w:numPr>
                <w:ilvl w:val="0"/>
                <w:numId w:val="33"/>
              </w:numPr>
              <w:autoSpaceDE/>
              <w:autoSpaceDN/>
              <w:adjustRightInd/>
              <w:ind w:left="0" w:firstLine="0"/>
              <w:contextualSpacing/>
              <w:jc w:val="both"/>
            </w:pPr>
            <w:r w:rsidRPr="00A76B0A">
              <w:t xml:space="preserve">Виды бизнес моделей. </w:t>
            </w:r>
          </w:p>
          <w:p w:rsidR="00A76B0A" w:rsidRPr="00A76B0A" w:rsidRDefault="00A76B0A" w:rsidP="00A76B0A">
            <w:pPr>
              <w:numPr>
                <w:ilvl w:val="0"/>
                <w:numId w:val="33"/>
              </w:numPr>
              <w:autoSpaceDE/>
              <w:autoSpaceDN/>
              <w:adjustRightInd/>
              <w:ind w:left="0" w:firstLine="0"/>
              <w:contextualSpacing/>
              <w:jc w:val="both"/>
            </w:pPr>
            <w:r w:rsidRPr="00A76B0A">
              <w:t xml:space="preserve">Этапы моделирования. </w:t>
            </w:r>
          </w:p>
          <w:p w:rsidR="00A76B0A" w:rsidRPr="00A76B0A" w:rsidRDefault="00A76B0A" w:rsidP="00A76B0A">
            <w:pPr>
              <w:numPr>
                <w:ilvl w:val="0"/>
                <w:numId w:val="33"/>
              </w:numPr>
              <w:autoSpaceDE/>
              <w:autoSpaceDN/>
              <w:adjustRightInd/>
              <w:ind w:left="0" w:firstLine="0"/>
              <w:contextualSpacing/>
              <w:jc w:val="both"/>
            </w:pPr>
            <w:proofErr w:type="spellStart"/>
            <w:r w:rsidRPr="00A76B0A">
              <w:t>Бюджетирование</w:t>
            </w:r>
            <w:proofErr w:type="spellEnd"/>
            <w:r w:rsidRPr="00A76B0A">
              <w:t xml:space="preserve"> как технология финансового моделирования. </w:t>
            </w:r>
          </w:p>
          <w:p w:rsidR="00A76B0A" w:rsidRPr="00A76B0A" w:rsidRDefault="00A76B0A" w:rsidP="00A76B0A">
            <w:pPr>
              <w:numPr>
                <w:ilvl w:val="0"/>
                <w:numId w:val="33"/>
              </w:numPr>
              <w:autoSpaceDE/>
              <w:autoSpaceDN/>
              <w:adjustRightInd/>
              <w:ind w:left="0" w:firstLine="0"/>
              <w:contextualSpacing/>
              <w:jc w:val="both"/>
            </w:pPr>
            <w:r w:rsidRPr="00A76B0A">
              <w:t xml:space="preserve">Применение динамических имитационных моделей в целях финансового планирования. </w:t>
            </w:r>
          </w:p>
          <w:p w:rsidR="00A76B0A" w:rsidRPr="00A76B0A" w:rsidRDefault="00A76B0A" w:rsidP="00A76B0A">
            <w:pPr>
              <w:numPr>
                <w:ilvl w:val="0"/>
                <w:numId w:val="33"/>
              </w:numPr>
              <w:autoSpaceDE/>
              <w:autoSpaceDN/>
              <w:adjustRightInd/>
              <w:ind w:left="0" w:firstLine="0"/>
              <w:contextualSpacing/>
              <w:jc w:val="both"/>
            </w:pPr>
            <w:r w:rsidRPr="00A76B0A">
              <w:t>Принципы и алгоритм реализации динамических имитационных моделей финансово-хозяйственной деятельности при помощи технологии процессного управления.</w:t>
            </w:r>
          </w:p>
          <w:p w:rsidR="00A76B0A" w:rsidRPr="00A76B0A" w:rsidRDefault="00A76B0A" w:rsidP="00A76B0A">
            <w:pPr>
              <w:widowControl/>
              <w:autoSpaceDE/>
              <w:autoSpaceDN/>
              <w:adjustRightInd/>
              <w:jc w:val="both"/>
              <w:rPr>
                <w:sz w:val="24"/>
                <w:szCs w:val="24"/>
              </w:rPr>
            </w:pPr>
          </w:p>
          <w:p w:rsidR="00A76B0A" w:rsidRPr="00A76B0A" w:rsidRDefault="00121B9D" w:rsidP="00A76B0A">
            <w:pPr>
              <w:widowControl/>
              <w:autoSpaceDE/>
              <w:autoSpaceDN/>
              <w:adjustRightInd/>
              <w:jc w:val="both"/>
              <w:rPr>
                <w:sz w:val="22"/>
                <w:szCs w:val="22"/>
                <w:highlight w:val="red"/>
              </w:rPr>
            </w:pPr>
            <w:r w:rsidRPr="00A76B0A">
              <w:rPr>
                <w:b/>
                <w:sz w:val="22"/>
                <w:szCs w:val="22"/>
              </w:rPr>
              <w:t>Рекомендуемые источники:</w:t>
            </w:r>
            <w:r w:rsidRPr="00A76B0A">
              <w:rPr>
                <w:sz w:val="22"/>
                <w:szCs w:val="22"/>
              </w:rPr>
              <w:t xml:space="preserve"> 8</w:t>
            </w:r>
            <w:proofErr w:type="gramStart"/>
            <w:r w:rsidRPr="00121B9D">
              <w:rPr>
                <w:sz w:val="22"/>
                <w:szCs w:val="22"/>
              </w:rPr>
              <w:t xml:space="preserve"> А</w:t>
            </w:r>
            <w:proofErr w:type="gramEnd"/>
            <w:r w:rsidRPr="00121B9D">
              <w:rPr>
                <w:sz w:val="22"/>
                <w:szCs w:val="22"/>
              </w:rPr>
              <w:t xml:space="preserve"> </w:t>
            </w:r>
            <w:r w:rsidRPr="00A76B0A">
              <w:rPr>
                <w:sz w:val="22"/>
                <w:szCs w:val="22"/>
              </w:rPr>
              <w:t>-</w:t>
            </w:r>
            <w:r w:rsidRPr="00121B9D">
              <w:rPr>
                <w:sz w:val="22"/>
                <w:szCs w:val="22"/>
              </w:rPr>
              <w:t>1-3</w:t>
            </w:r>
            <w:r w:rsidRPr="00A76B0A">
              <w:rPr>
                <w:sz w:val="22"/>
                <w:szCs w:val="22"/>
              </w:rPr>
              <w:t>, 8</w:t>
            </w:r>
            <w:r w:rsidRPr="00121B9D">
              <w:rPr>
                <w:sz w:val="22"/>
                <w:szCs w:val="22"/>
              </w:rPr>
              <w:t>Б – 1-4</w:t>
            </w:r>
          </w:p>
        </w:tc>
        <w:tc>
          <w:tcPr>
            <w:tcW w:w="3112" w:type="dxa"/>
          </w:tcPr>
          <w:p w:rsidR="00A76B0A" w:rsidRPr="00A76B0A" w:rsidRDefault="00A76B0A" w:rsidP="00A76B0A">
            <w:pPr>
              <w:keepNext/>
              <w:rPr>
                <w:sz w:val="24"/>
                <w:szCs w:val="24"/>
              </w:rPr>
            </w:pPr>
            <w:r w:rsidRPr="00A76B0A">
              <w:rPr>
                <w:sz w:val="24"/>
                <w:szCs w:val="24"/>
              </w:rPr>
              <w:t>Семинары, практические занятия.</w:t>
            </w:r>
          </w:p>
          <w:p w:rsidR="00A76B0A" w:rsidRPr="00A76B0A" w:rsidRDefault="00A76B0A" w:rsidP="00A76B0A">
            <w:pPr>
              <w:keepNext/>
              <w:rPr>
                <w:sz w:val="24"/>
                <w:szCs w:val="24"/>
              </w:rPr>
            </w:pPr>
          </w:p>
          <w:p w:rsidR="00A76B0A" w:rsidRPr="00A76B0A" w:rsidRDefault="00A76B0A" w:rsidP="00A76B0A">
            <w:pPr>
              <w:keepNext/>
              <w:rPr>
                <w:sz w:val="24"/>
                <w:szCs w:val="24"/>
              </w:rPr>
            </w:pPr>
            <w:r w:rsidRPr="00A76B0A">
              <w:rPr>
                <w:sz w:val="24"/>
                <w:szCs w:val="24"/>
              </w:rPr>
              <w:t>Опрос и групповая дискуссия, заслушивание докладов и их обсуждение.</w:t>
            </w:r>
          </w:p>
        </w:tc>
      </w:tr>
      <w:tr w:rsidR="00A76B0A" w:rsidRPr="00A76B0A" w:rsidTr="00EF1C45">
        <w:trPr>
          <w:trHeight w:val="798"/>
        </w:trPr>
        <w:tc>
          <w:tcPr>
            <w:tcW w:w="3256" w:type="dxa"/>
            <w:vAlign w:val="center"/>
          </w:tcPr>
          <w:p w:rsidR="00A76B0A" w:rsidRPr="00A76B0A" w:rsidRDefault="00A76B0A" w:rsidP="00A76B0A">
            <w:pPr>
              <w:tabs>
                <w:tab w:val="right" w:pos="0"/>
              </w:tabs>
            </w:pPr>
            <w:r w:rsidRPr="00A76B0A">
              <w:t>Тема 5. Использование процессного моделирования в принятии управленческих решений и оценке их социально-экономической эффективности</w:t>
            </w:r>
          </w:p>
        </w:tc>
        <w:tc>
          <w:tcPr>
            <w:tcW w:w="3827" w:type="dxa"/>
          </w:tcPr>
          <w:p w:rsidR="00A76B0A" w:rsidRPr="00A76B0A" w:rsidRDefault="00A76B0A" w:rsidP="00A76B0A">
            <w:pPr>
              <w:autoSpaceDE/>
              <w:autoSpaceDN/>
              <w:adjustRightInd/>
              <w:jc w:val="both"/>
            </w:pPr>
            <w:r w:rsidRPr="00A76B0A">
              <w:t xml:space="preserve">1. Приемы и методы оценки качества решений по управлению организацией с применением процессных моделей. </w:t>
            </w:r>
          </w:p>
          <w:p w:rsidR="00A76B0A" w:rsidRPr="00A76B0A" w:rsidRDefault="00A76B0A" w:rsidP="00A76B0A">
            <w:pPr>
              <w:autoSpaceDE/>
              <w:autoSpaceDN/>
              <w:adjustRightInd/>
              <w:contextualSpacing/>
              <w:jc w:val="both"/>
            </w:pPr>
            <w:r w:rsidRPr="00A76B0A">
              <w:t xml:space="preserve">2. Эффективность управленческих решений. </w:t>
            </w:r>
          </w:p>
          <w:p w:rsidR="00A76B0A" w:rsidRPr="00A76B0A" w:rsidRDefault="00A76B0A" w:rsidP="00A76B0A">
            <w:pPr>
              <w:autoSpaceDE/>
              <w:autoSpaceDN/>
              <w:adjustRightInd/>
              <w:contextualSpacing/>
              <w:jc w:val="both"/>
            </w:pPr>
            <w:r w:rsidRPr="00A76B0A">
              <w:t xml:space="preserve">3. Понятие идеальной и фактической </w:t>
            </w:r>
            <w:proofErr w:type="spellStart"/>
            <w:proofErr w:type="gramStart"/>
            <w:r w:rsidRPr="00A76B0A">
              <w:t>бизнес-моделей</w:t>
            </w:r>
            <w:proofErr w:type="spellEnd"/>
            <w:proofErr w:type="gramEnd"/>
            <w:r w:rsidRPr="00A76B0A">
              <w:t xml:space="preserve"> функционирования корпораций, их соотношение и оценка соответствия. </w:t>
            </w:r>
          </w:p>
          <w:p w:rsidR="00A76B0A" w:rsidRPr="00A76B0A" w:rsidRDefault="00A76B0A" w:rsidP="00A76B0A">
            <w:pPr>
              <w:autoSpaceDE/>
              <w:autoSpaceDN/>
              <w:adjustRightInd/>
              <w:contextualSpacing/>
              <w:jc w:val="both"/>
            </w:pPr>
            <w:r w:rsidRPr="00A76B0A">
              <w:t>4. Графическая интерпретация.</w:t>
            </w:r>
          </w:p>
          <w:p w:rsidR="00A76B0A" w:rsidRPr="00A76B0A" w:rsidRDefault="00A76B0A" w:rsidP="00A76B0A">
            <w:pPr>
              <w:autoSpaceDE/>
              <w:autoSpaceDN/>
              <w:adjustRightInd/>
              <w:jc w:val="both"/>
              <w:rPr>
                <w:sz w:val="22"/>
                <w:szCs w:val="22"/>
                <w:highlight w:val="red"/>
              </w:rPr>
            </w:pPr>
          </w:p>
          <w:p w:rsidR="00A76B0A" w:rsidRPr="00A76B0A" w:rsidRDefault="00121B9D" w:rsidP="00A76B0A">
            <w:pPr>
              <w:widowControl/>
              <w:autoSpaceDE/>
              <w:autoSpaceDN/>
              <w:adjustRightInd/>
              <w:jc w:val="both"/>
              <w:rPr>
                <w:sz w:val="22"/>
                <w:szCs w:val="22"/>
                <w:highlight w:val="red"/>
              </w:rPr>
            </w:pPr>
            <w:r w:rsidRPr="00A76B0A">
              <w:rPr>
                <w:b/>
                <w:sz w:val="22"/>
                <w:szCs w:val="22"/>
              </w:rPr>
              <w:t>Рекомендуемые источники:</w:t>
            </w:r>
            <w:r w:rsidRPr="00A76B0A">
              <w:rPr>
                <w:sz w:val="22"/>
                <w:szCs w:val="22"/>
              </w:rPr>
              <w:t xml:space="preserve"> 8</w:t>
            </w:r>
            <w:proofErr w:type="gramStart"/>
            <w:r w:rsidRPr="00121B9D">
              <w:rPr>
                <w:sz w:val="22"/>
                <w:szCs w:val="22"/>
              </w:rPr>
              <w:t xml:space="preserve"> А</w:t>
            </w:r>
            <w:proofErr w:type="gramEnd"/>
            <w:r w:rsidRPr="00121B9D">
              <w:rPr>
                <w:sz w:val="22"/>
                <w:szCs w:val="22"/>
              </w:rPr>
              <w:t xml:space="preserve"> </w:t>
            </w:r>
            <w:r w:rsidRPr="00A76B0A">
              <w:rPr>
                <w:sz w:val="22"/>
                <w:szCs w:val="22"/>
              </w:rPr>
              <w:t>-</w:t>
            </w:r>
            <w:r w:rsidRPr="00121B9D">
              <w:rPr>
                <w:sz w:val="22"/>
                <w:szCs w:val="22"/>
              </w:rPr>
              <w:t>1-3</w:t>
            </w:r>
            <w:r w:rsidRPr="00A76B0A">
              <w:rPr>
                <w:sz w:val="22"/>
                <w:szCs w:val="22"/>
              </w:rPr>
              <w:t>, 8</w:t>
            </w:r>
            <w:r w:rsidRPr="00121B9D">
              <w:rPr>
                <w:sz w:val="22"/>
                <w:szCs w:val="22"/>
              </w:rPr>
              <w:t>Б – 1-4</w:t>
            </w:r>
          </w:p>
        </w:tc>
        <w:tc>
          <w:tcPr>
            <w:tcW w:w="3112" w:type="dxa"/>
          </w:tcPr>
          <w:p w:rsidR="00A76B0A" w:rsidRPr="00A76B0A" w:rsidRDefault="00A76B0A" w:rsidP="00A76B0A">
            <w:pPr>
              <w:keepNext/>
              <w:rPr>
                <w:sz w:val="24"/>
                <w:szCs w:val="24"/>
              </w:rPr>
            </w:pPr>
            <w:r w:rsidRPr="00A76B0A">
              <w:rPr>
                <w:sz w:val="24"/>
                <w:szCs w:val="24"/>
              </w:rPr>
              <w:t>Семинары, практические занятия.</w:t>
            </w:r>
          </w:p>
          <w:p w:rsidR="00A76B0A" w:rsidRPr="00A76B0A" w:rsidRDefault="00A76B0A" w:rsidP="00A76B0A">
            <w:pPr>
              <w:keepNext/>
              <w:rPr>
                <w:sz w:val="24"/>
                <w:szCs w:val="24"/>
              </w:rPr>
            </w:pPr>
          </w:p>
          <w:p w:rsidR="00A76B0A" w:rsidRPr="00A76B0A" w:rsidRDefault="00A76B0A" w:rsidP="00A76B0A">
            <w:pPr>
              <w:keepNext/>
              <w:rPr>
                <w:sz w:val="24"/>
                <w:szCs w:val="24"/>
              </w:rPr>
            </w:pPr>
            <w:r w:rsidRPr="00A76B0A">
              <w:rPr>
                <w:sz w:val="24"/>
                <w:szCs w:val="24"/>
              </w:rPr>
              <w:t>Опрос и групповая дискуссия, заслушивание докладов и их обсуждение. Контрольная работа.</w:t>
            </w:r>
          </w:p>
        </w:tc>
      </w:tr>
      <w:tr w:rsidR="00A76B0A" w:rsidRPr="00A76B0A" w:rsidTr="00EF1C45">
        <w:trPr>
          <w:trHeight w:val="1422"/>
        </w:trPr>
        <w:tc>
          <w:tcPr>
            <w:tcW w:w="3256" w:type="dxa"/>
            <w:vAlign w:val="center"/>
          </w:tcPr>
          <w:p w:rsidR="00A76B0A" w:rsidRPr="00A76B0A" w:rsidRDefault="00A76B0A" w:rsidP="00A76B0A">
            <w:pPr>
              <w:tabs>
                <w:tab w:val="right" w:pos="0"/>
              </w:tabs>
              <w:rPr>
                <w:rFonts w:eastAsia="Calibri"/>
                <w:iCs/>
                <w:shd w:val="clear" w:color="auto" w:fill="FFFFFF"/>
                <w:lang w:eastAsia="en-US"/>
              </w:rPr>
            </w:pPr>
            <w:r w:rsidRPr="00A76B0A">
              <w:t xml:space="preserve">Тема 6. Обзор программных продуктов для </w:t>
            </w:r>
            <w:proofErr w:type="spellStart"/>
            <w:r w:rsidRPr="00A76B0A">
              <w:t>бизнеспроцессного</w:t>
            </w:r>
            <w:proofErr w:type="spellEnd"/>
            <w:r w:rsidRPr="00A76B0A">
              <w:t xml:space="preserve"> моделирования</w:t>
            </w:r>
          </w:p>
        </w:tc>
        <w:tc>
          <w:tcPr>
            <w:tcW w:w="3827" w:type="dxa"/>
          </w:tcPr>
          <w:p w:rsidR="00A76B0A" w:rsidRPr="00A76B0A" w:rsidRDefault="00A76B0A" w:rsidP="00A76B0A">
            <w:pPr>
              <w:numPr>
                <w:ilvl w:val="0"/>
                <w:numId w:val="34"/>
              </w:numPr>
              <w:autoSpaceDE/>
              <w:autoSpaceDN/>
              <w:adjustRightInd/>
              <w:ind w:left="0" w:firstLine="0"/>
              <w:contextualSpacing/>
              <w:jc w:val="both"/>
            </w:pPr>
            <w:r w:rsidRPr="00A76B0A">
              <w:t xml:space="preserve">Программные продукты для оценки и управления инвестиционными проектами: </w:t>
            </w:r>
            <w:proofErr w:type="spellStart"/>
            <w:r w:rsidRPr="00A76B0A">
              <w:t>Project</w:t>
            </w:r>
            <w:proofErr w:type="spellEnd"/>
            <w:r w:rsidRPr="00A76B0A">
              <w:t xml:space="preserve"> </w:t>
            </w:r>
            <w:proofErr w:type="spellStart"/>
            <w:r w:rsidRPr="00A76B0A">
              <w:t>Expert</w:t>
            </w:r>
            <w:proofErr w:type="spellEnd"/>
            <w:r w:rsidRPr="00A76B0A">
              <w:t>, COMFAR, «</w:t>
            </w:r>
            <w:proofErr w:type="spellStart"/>
            <w:r w:rsidRPr="00A76B0A">
              <w:t>Альт-Инвест</w:t>
            </w:r>
            <w:proofErr w:type="spellEnd"/>
            <w:r w:rsidRPr="00A76B0A">
              <w:t xml:space="preserve">». </w:t>
            </w:r>
          </w:p>
          <w:p w:rsidR="00A76B0A" w:rsidRPr="00A76B0A" w:rsidRDefault="00A76B0A" w:rsidP="00A76B0A">
            <w:pPr>
              <w:numPr>
                <w:ilvl w:val="0"/>
                <w:numId w:val="34"/>
              </w:numPr>
              <w:autoSpaceDE/>
              <w:autoSpaceDN/>
              <w:adjustRightInd/>
              <w:ind w:left="0" w:firstLine="0"/>
              <w:contextualSpacing/>
              <w:jc w:val="both"/>
            </w:pPr>
            <w:r w:rsidRPr="00A76B0A">
              <w:t xml:space="preserve">Программные продукты для анализа финансового состояния предприятия: </w:t>
            </w:r>
            <w:proofErr w:type="spellStart"/>
            <w:r w:rsidRPr="00A76B0A">
              <w:t>Audit</w:t>
            </w:r>
            <w:proofErr w:type="spellEnd"/>
            <w:r w:rsidRPr="00A76B0A">
              <w:t xml:space="preserve"> </w:t>
            </w:r>
            <w:proofErr w:type="spellStart"/>
            <w:r w:rsidRPr="00A76B0A">
              <w:t>Expert</w:t>
            </w:r>
            <w:proofErr w:type="spellEnd"/>
            <w:r w:rsidRPr="00A76B0A">
              <w:t>, «</w:t>
            </w:r>
            <w:proofErr w:type="gramStart"/>
            <w:r w:rsidRPr="00A76B0A">
              <w:t>Альт-Финансы</w:t>
            </w:r>
            <w:proofErr w:type="gramEnd"/>
            <w:r w:rsidRPr="00A76B0A">
              <w:t xml:space="preserve">», </w:t>
            </w:r>
            <w:proofErr w:type="spellStart"/>
            <w:r w:rsidRPr="00A76B0A">
              <w:t>БЭСТ-Финансы</w:t>
            </w:r>
            <w:proofErr w:type="spellEnd"/>
            <w:r w:rsidRPr="00A76B0A">
              <w:t xml:space="preserve">, ЭДИП. </w:t>
            </w:r>
          </w:p>
          <w:p w:rsidR="00A76B0A" w:rsidRPr="00A76B0A" w:rsidRDefault="00A76B0A" w:rsidP="00A76B0A">
            <w:pPr>
              <w:numPr>
                <w:ilvl w:val="0"/>
                <w:numId w:val="34"/>
              </w:numPr>
              <w:autoSpaceDE/>
              <w:autoSpaceDN/>
              <w:adjustRightInd/>
              <w:ind w:left="0" w:firstLine="0"/>
              <w:contextualSpacing/>
              <w:jc w:val="both"/>
            </w:pPr>
            <w:r w:rsidRPr="00A76B0A">
              <w:t xml:space="preserve">Программные продукты для финансового планирования и </w:t>
            </w:r>
            <w:proofErr w:type="spellStart"/>
            <w:r w:rsidRPr="00A76B0A">
              <w:t>бюджетирования</w:t>
            </w:r>
            <w:proofErr w:type="spellEnd"/>
            <w:r w:rsidRPr="00A76B0A">
              <w:t>: «</w:t>
            </w:r>
            <w:proofErr w:type="spellStart"/>
            <w:r w:rsidRPr="00A76B0A">
              <w:t>БЭСТ-План</w:t>
            </w:r>
            <w:proofErr w:type="spellEnd"/>
            <w:r w:rsidRPr="00A76B0A">
              <w:t xml:space="preserve">», «Альт-Прогноз». </w:t>
            </w:r>
          </w:p>
          <w:p w:rsidR="00A76B0A" w:rsidRPr="00A76B0A" w:rsidRDefault="00A76B0A" w:rsidP="00A76B0A">
            <w:pPr>
              <w:numPr>
                <w:ilvl w:val="0"/>
                <w:numId w:val="34"/>
              </w:numPr>
              <w:autoSpaceDE/>
              <w:autoSpaceDN/>
              <w:adjustRightInd/>
              <w:ind w:left="0" w:firstLine="0"/>
              <w:contextualSpacing/>
              <w:jc w:val="both"/>
            </w:pPr>
            <w:r w:rsidRPr="00A76B0A">
              <w:t>Обзор функций. Демоверсии.</w:t>
            </w:r>
          </w:p>
          <w:p w:rsidR="00A76B0A" w:rsidRPr="00A76B0A" w:rsidRDefault="00A76B0A" w:rsidP="00A76B0A">
            <w:pPr>
              <w:autoSpaceDE/>
              <w:autoSpaceDN/>
              <w:adjustRightInd/>
              <w:jc w:val="both"/>
              <w:rPr>
                <w:sz w:val="22"/>
                <w:szCs w:val="22"/>
                <w:highlight w:val="red"/>
              </w:rPr>
            </w:pPr>
          </w:p>
          <w:p w:rsidR="00A76B0A" w:rsidRPr="00A76B0A" w:rsidRDefault="00121B9D" w:rsidP="00A76B0A">
            <w:pPr>
              <w:widowControl/>
              <w:autoSpaceDE/>
              <w:autoSpaceDN/>
              <w:adjustRightInd/>
              <w:jc w:val="both"/>
              <w:rPr>
                <w:sz w:val="22"/>
                <w:szCs w:val="22"/>
                <w:highlight w:val="red"/>
              </w:rPr>
            </w:pPr>
            <w:r w:rsidRPr="00A76B0A">
              <w:rPr>
                <w:b/>
                <w:sz w:val="22"/>
                <w:szCs w:val="22"/>
              </w:rPr>
              <w:t>Рекомендуемые источники:</w:t>
            </w:r>
            <w:r w:rsidRPr="00A76B0A">
              <w:rPr>
                <w:sz w:val="22"/>
                <w:szCs w:val="22"/>
              </w:rPr>
              <w:t xml:space="preserve"> 8</w:t>
            </w:r>
            <w:proofErr w:type="gramStart"/>
            <w:r w:rsidRPr="00121B9D">
              <w:rPr>
                <w:sz w:val="22"/>
                <w:szCs w:val="22"/>
              </w:rPr>
              <w:t xml:space="preserve"> А</w:t>
            </w:r>
            <w:proofErr w:type="gramEnd"/>
            <w:r w:rsidRPr="00121B9D">
              <w:rPr>
                <w:sz w:val="22"/>
                <w:szCs w:val="22"/>
              </w:rPr>
              <w:t xml:space="preserve"> </w:t>
            </w:r>
            <w:r w:rsidRPr="00A76B0A">
              <w:rPr>
                <w:sz w:val="22"/>
                <w:szCs w:val="22"/>
              </w:rPr>
              <w:t>-</w:t>
            </w:r>
            <w:r w:rsidRPr="00121B9D">
              <w:rPr>
                <w:sz w:val="22"/>
                <w:szCs w:val="22"/>
              </w:rPr>
              <w:t>1-3</w:t>
            </w:r>
            <w:r w:rsidRPr="00A76B0A">
              <w:rPr>
                <w:sz w:val="22"/>
                <w:szCs w:val="22"/>
              </w:rPr>
              <w:t>, 8</w:t>
            </w:r>
            <w:r w:rsidRPr="00121B9D">
              <w:rPr>
                <w:sz w:val="22"/>
                <w:szCs w:val="22"/>
              </w:rPr>
              <w:t>Б – 1-4</w:t>
            </w:r>
          </w:p>
        </w:tc>
        <w:tc>
          <w:tcPr>
            <w:tcW w:w="3112" w:type="dxa"/>
          </w:tcPr>
          <w:p w:rsidR="00A76B0A" w:rsidRPr="00A76B0A" w:rsidRDefault="00A76B0A" w:rsidP="00A76B0A">
            <w:pPr>
              <w:keepNext/>
              <w:rPr>
                <w:sz w:val="24"/>
                <w:szCs w:val="24"/>
              </w:rPr>
            </w:pPr>
            <w:r w:rsidRPr="00A76B0A">
              <w:rPr>
                <w:sz w:val="24"/>
                <w:szCs w:val="24"/>
              </w:rPr>
              <w:t>Семинары, практические занятия.</w:t>
            </w:r>
          </w:p>
          <w:p w:rsidR="00A76B0A" w:rsidRPr="00A76B0A" w:rsidRDefault="00A76B0A" w:rsidP="00A76B0A">
            <w:pPr>
              <w:keepNext/>
              <w:rPr>
                <w:sz w:val="24"/>
                <w:szCs w:val="24"/>
              </w:rPr>
            </w:pPr>
          </w:p>
          <w:p w:rsidR="00A76B0A" w:rsidRPr="00A76B0A" w:rsidRDefault="00A76B0A" w:rsidP="00A76B0A">
            <w:pPr>
              <w:keepNext/>
              <w:rPr>
                <w:sz w:val="24"/>
                <w:szCs w:val="24"/>
              </w:rPr>
            </w:pPr>
            <w:r w:rsidRPr="00A76B0A">
              <w:rPr>
                <w:sz w:val="24"/>
                <w:szCs w:val="24"/>
              </w:rPr>
              <w:t>Опрос и групповая дискуссия, заслушивание докладов и их обсуждение.</w:t>
            </w:r>
          </w:p>
        </w:tc>
      </w:tr>
    </w:tbl>
    <w:p w:rsidR="00A76B0A" w:rsidRPr="00A76B0A" w:rsidRDefault="00A76B0A" w:rsidP="00126963">
      <w:pPr>
        <w:pStyle w:val="Default"/>
        <w:ind w:left="360"/>
        <w:jc w:val="both"/>
        <w:rPr>
          <w:sz w:val="28"/>
          <w:szCs w:val="28"/>
        </w:rPr>
      </w:pPr>
    </w:p>
    <w:p w:rsidR="00EC580F" w:rsidRDefault="00EC580F" w:rsidP="0070720C">
      <w:pPr>
        <w:pStyle w:val="Default"/>
        <w:jc w:val="both"/>
        <w:rPr>
          <w:b/>
          <w:bCs/>
          <w:sz w:val="28"/>
          <w:szCs w:val="28"/>
        </w:rPr>
      </w:pPr>
      <w:r w:rsidRPr="0085766E">
        <w:rPr>
          <w:b/>
          <w:bCs/>
          <w:sz w:val="28"/>
          <w:szCs w:val="28"/>
        </w:rPr>
        <w:t xml:space="preserve">6. </w:t>
      </w:r>
      <w:r w:rsidR="0070720C" w:rsidRPr="0085766E">
        <w:rPr>
          <w:b/>
          <w:bCs/>
          <w:sz w:val="28"/>
          <w:szCs w:val="28"/>
        </w:rPr>
        <w:t>Перечень у</w:t>
      </w:r>
      <w:r w:rsidRPr="0085766E">
        <w:rPr>
          <w:b/>
          <w:bCs/>
          <w:sz w:val="28"/>
          <w:szCs w:val="28"/>
        </w:rPr>
        <w:t>чебно-методическо</w:t>
      </w:r>
      <w:r w:rsidR="0070720C" w:rsidRPr="0085766E">
        <w:rPr>
          <w:b/>
          <w:bCs/>
          <w:sz w:val="28"/>
          <w:szCs w:val="28"/>
        </w:rPr>
        <w:t xml:space="preserve">го </w:t>
      </w:r>
      <w:r w:rsidRPr="0085766E">
        <w:rPr>
          <w:b/>
          <w:bCs/>
          <w:sz w:val="28"/>
          <w:szCs w:val="28"/>
        </w:rPr>
        <w:t>обеспечени</w:t>
      </w:r>
      <w:r w:rsidR="0070720C" w:rsidRPr="0085766E">
        <w:rPr>
          <w:b/>
          <w:bCs/>
          <w:sz w:val="28"/>
          <w:szCs w:val="28"/>
        </w:rPr>
        <w:t>я</w:t>
      </w:r>
      <w:r w:rsidRPr="0085766E">
        <w:rPr>
          <w:b/>
          <w:bCs/>
          <w:sz w:val="28"/>
          <w:szCs w:val="28"/>
        </w:rPr>
        <w:t xml:space="preserve"> для самостоятельной работы </w:t>
      </w:r>
      <w:proofErr w:type="gramStart"/>
      <w:r w:rsidRPr="0085766E">
        <w:rPr>
          <w:b/>
          <w:bCs/>
          <w:sz w:val="28"/>
          <w:szCs w:val="28"/>
        </w:rPr>
        <w:t>обучающихся</w:t>
      </w:r>
      <w:proofErr w:type="gramEnd"/>
      <w:r w:rsidRPr="0085766E">
        <w:rPr>
          <w:b/>
          <w:bCs/>
          <w:sz w:val="28"/>
          <w:szCs w:val="28"/>
        </w:rPr>
        <w:t xml:space="preserve"> по дисциплине</w:t>
      </w:r>
    </w:p>
    <w:p w:rsidR="00892FA6" w:rsidRDefault="00892FA6" w:rsidP="00892FA6">
      <w:pPr>
        <w:ind w:firstLine="709"/>
        <w:jc w:val="both"/>
        <w:rPr>
          <w:b/>
          <w:bCs/>
          <w:color w:val="000000"/>
          <w:sz w:val="28"/>
          <w:szCs w:val="24"/>
        </w:rPr>
      </w:pPr>
      <w:bookmarkStart w:id="1" w:name="_Hlk74084604"/>
      <w:r>
        <w:rPr>
          <w:b/>
          <w:sz w:val="28"/>
          <w:szCs w:val="28"/>
        </w:rPr>
        <w:t xml:space="preserve">6.1. </w:t>
      </w:r>
      <w:r w:rsidRPr="00892FA6">
        <w:rPr>
          <w:b/>
          <w:bCs/>
          <w:color w:val="000000"/>
          <w:sz w:val="28"/>
          <w:szCs w:val="24"/>
        </w:rPr>
        <w:t>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3"/>
        <w:gridCol w:w="3753"/>
        <w:gridCol w:w="3051"/>
      </w:tblGrid>
      <w:tr w:rsidR="00A76B0A" w:rsidRPr="00A76B0A" w:rsidTr="00EF1C45">
        <w:tc>
          <w:tcPr>
            <w:tcW w:w="1597" w:type="pct"/>
            <w:shd w:val="clear" w:color="auto" w:fill="auto"/>
          </w:tcPr>
          <w:p w:rsidR="00A76B0A" w:rsidRPr="00A76B0A" w:rsidRDefault="00A76B0A" w:rsidP="00A76B0A">
            <w:pPr>
              <w:jc w:val="center"/>
              <w:rPr>
                <w:b/>
                <w:sz w:val="24"/>
              </w:rPr>
            </w:pPr>
            <w:r w:rsidRPr="00A76B0A">
              <w:rPr>
                <w:b/>
                <w:sz w:val="24"/>
              </w:rPr>
              <w:t>Наименование тем (разделов) дисциплины</w:t>
            </w:r>
          </w:p>
        </w:tc>
        <w:tc>
          <w:tcPr>
            <w:tcW w:w="1877" w:type="pct"/>
            <w:shd w:val="clear" w:color="auto" w:fill="auto"/>
          </w:tcPr>
          <w:p w:rsidR="00A76B0A" w:rsidRPr="00A76B0A" w:rsidRDefault="00A76B0A" w:rsidP="00A76B0A">
            <w:pPr>
              <w:jc w:val="center"/>
              <w:rPr>
                <w:b/>
                <w:sz w:val="24"/>
              </w:rPr>
            </w:pPr>
            <w:r w:rsidRPr="00A76B0A">
              <w:rPr>
                <w:b/>
                <w:sz w:val="24"/>
              </w:rPr>
              <w:t xml:space="preserve">Перечень вопросов, отводимых на самостоятельное освоение </w:t>
            </w:r>
          </w:p>
        </w:tc>
        <w:tc>
          <w:tcPr>
            <w:tcW w:w="1526" w:type="pct"/>
          </w:tcPr>
          <w:p w:rsidR="00A76B0A" w:rsidRPr="00A76B0A" w:rsidRDefault="00A76B0A" w:rsidP="00A76B0A">
            <w:pPr>
              <w:jc w:val="center"/>
              <w:rPr>
                <w:b/>
                <w:sz w:val="24"/>
              </w:rPr>
            </w:pPr>
            <w:r w:rsidRPr="00A76B0A">
              <w:rPr>
                <w:b/>
                <w:sz w:val="24"/>
              </w:rPr>
              <w:t>Формы внеаудиторной самостоятельной работы</w:t>
            </w:r>
          </w:p>
        </w:tc>
      </w:tr>
      <w:tr w:rsidR="00A76B0A" w:rsidRPr="00A76B0A" w:rsidTr="00EF1C45">
        <w:tc>
          <w:tcPr>
            <w:tcW w:w="1597" w:type="pct"/>
            <w:vAlign w:val="center"/>
          </w:tcPr>
          <w:p w:rsidR="00A76B0A" w:rsidRPr="00A76B0A" w:rsidRDefault="00A76B0A" w:rsidP="00A76B0A">
            <w:pPr>
              <w:tabs>
                <w:tab w:val="right" w:pos="0"/>
              </w:tabs>
              <w:jc w:val="both"/>
            </w:pPr>
            <w:r w:rsidRPr="00A76B0A">
              <w:t xml:space="preserve">Тема 1. Теоретические аспекты </w:t>
            </w:r>
            <w:proofErr w:type="spellStart"/>
            <w:proofErr w:type="gramStart"/>
            <w:r w:rsidRPr="00A76B0A">
              <w:t>бизнес-процессного</w:t>
            </w:r>
            <w:proofErr w:type="spellEnd"/>
            <w:proofErr w:type="gramEnd"/>
            <w:r w:rsidRPr="00A76B0A">
              <w:t xml:space="preserve"> моделирования</w:t>
            </w:r>
          </w:p>
        </w:tc>
        <w:tc>
          <w:tcPr>
            <w:tcW w:w="1877" w:type="pct"/>
            <w:shd w:val="clear" w:color="auto" w:fill="auto"/>
          </w:tcPr>
          <w:p w:rsidR="00A76B0A" w:rsidRPr="00A76B0A" w:rsidRDefault="00A76B0A" w:rsidP="00A76B0A">
            <w:pPr>
              <w:numPr>
                <w:ilvl w:val="0"/>
                <w:numId w:val="35"/>
              </w:numPr>
              <w:tabs>
                <w:tab w:val="left" w:pos="0"/>
              </w:tabs>
              <w:autoSpaceDE/>
              <w:autoSpaceDN/>
              <w:adjustRightInd/>
              <w:ind w:left="73" w:firstLine="73"/>
              <w:contextualSpacing/>
              <w:jc w:val="both"/>
            </w:pPr>
            <w:r w:rsidRPr="00A76B0A">
              <w:t xml:space="preserve">Сущность, цели, задачи, принципы </w:t>
            </w:r>
            <w:proofErr w:type="spellStart"/>
            <w:proofErr w:type="gramStart"/>
            <w:r w:rsidRPr="00A76B0A">
              <w:t>бизнес-процессного</w:t>
            </w:r>
            <w:proofErr w:type="spellEnd"/>
            <w:proofErr w:type="gramEnd"/>
            <w:r w:rsidRPr="00A76B0A">
              <w:t xml:space="preserve"> моделирования. </w:t>
            </w:r>
          </w:p>
          <w:p w:rsidR="00A76B0A" w:rsidRPr="00A76B0A" w:rsidRDefault="00A76B0A" w:rsidP="00A76B0A">
            <w:pPr>
              <w:numPr>
                <w:ilvl w:val="0"/>
                <w:numId w:val="35"/>
              </w:numPr>
              <w:tabs>
                <w:tab w:val="left" w:pos="0"/>
              </w:tabs>
              <w:autoSpaceDE/>
              <w:autoSpaceDN/>
              <w:adjustRightInd/>
              <w:ind w:left="73" w:firstLine="73"/>
              <w:contextualSpacing/>
              <w:jc w:val="both"/>
            </w:pPr>
            <w:r w:rsidRPr="00A76B0A">
              <w:t>Понятие бизнес модели.</w:t>
            </w:r>
          </w:p>
          <w:p w:rsidR="00A76B0A" w:rsidRPr="00A76B0A" w:rsidRDefault="00A76B0A" w:rsidP="00A76B0A">
            <w:pPr>
              <w:numPr>
                <w:ilvl w:val="0"/>
                <w:numId w:val="35"/>
              </w:numPr>
              <w:tabs>
                <w:tab w:val="left" w:pos="0"/>
              </w:tabs>
              <w:autoSpaceDE/>
              <w:autoSpaceDN/>
              <w:adjustRightInd/>
              <w:ind w:left="73" w:firstLine="73"/>
              <w:contextualSpacing/>
              <w:jc w:val="both"/>
            </w:pPr>
            <w:r w:rsidRPr="00A76B0A">
              <w:t xml:space="preserve">Принцип гомоморфизма — научная основа процессного моделирования. </w:t>
            </w:r>
          </w:p>
          <w:p w:rsidR="00A76B0A" w:rsidRPr="00A76B0A" w:rsidRDefault="00A76B0A" w:rsidP="00A76B0A">
            <w:pPr>
              <w:numPr>
                <w:ilvl w:val="0"/>
                <w:numId w:val="35"/>
              </w:numPr>
              <w:tabs>
                <w:tab w:val="left" w:pos="0"/>
              </w:tabs>
              <w:autoSpaceDE/>
              <w:autoSpaceDN/>
              <w:adjustRightInd/>
              <w:ind w:left="73" w:firstLine="73"/>
              <w:contextualSpacing/>
              <w:jc w:val="both"/>
            </w:pPr>
            <w:r w:rsidRPr="00A76B0A">
              <w:lastRenderedPageBreak/>
              <w:t xml:space="preserve">Основные понятия </w:t>
            </w:r>
            <w:proofErr w:type="spellStart"/>
            <w:proofErr w:type="gramStart"/>
            <w:r w:rsidRPr="00A76B0A">
              <w:t>бизнес-процессного</w:t>
            </w:r>
            <w:proofErr w:type="spellEnd"/>
            <w:proofErr w:type="gramEnd"/>
            <w:r w:rsidRPr="00A76B0A">
              <w:t xml:space="preserve"> моделирования. </w:t>
            </w:r>
          </w:p>
          <w:p w:rsidR="00A76B0A" w:rsidRPr="00A76B0A" w:rsidRDefault="00A76B0A" w:rsidP="00A76B0A">
            <w:pPr>
              <w:numPr>
                <w:ilvl w:val="0"/>
                <w:numId w:val="35"/>
              </w:numPr>
              <w:tabs>
                <w:tab w:val="left" w:pos="0"/>
              </w:tabs>
              <w:autoSpaceDE/>
              <w:autoSpaceDN/>
              <w:adjustRightInd/>
              <w:ind w:left="73" w:firstLine="73"/>
              <w:contextualSpacing/>
              <w:jc w:val="both"/>
            </w:pPr>
            <w:r w:rsidRPr="00A76B0A">
              <w:t xml:space="preserve">Типовые экономические задачи, решаемые при помощи моделирования. </w:t>
            </w:r>
          </w:p>
          <w:p w:rsidR="00A76B0A" w:rsidRPr="00A76B0A" w:rsidRDefault="00A76B0A" w:rsidP="00A76B0A">
            <w:pPr>
              <w:numPr>
                <w:ilvl w:val="0"/>
                <w:numId w:val="35"/>
              </w:numPr>
              <w:tabs>
                <w:tab w:val="left" w:pos="0"/>
              </w:tabs>
              <w:autoSpaceDE/>
              <w:autoSpaceDN/>
              <w:adjustRightInd/>
              <w:ind w:left="73" w:firstLine="73"/>
              <w:contextualSpacing/>
              <w:jc w:val="both"/>
            </w:pPr>
            <w:r w:rsidRPr="00A76B0A">
              <w:t>Условия применимости, преимущества и недостатки метода моделирования.</w:t>
            </w:r>
          </w:p>
          <w:p w:rsidR="00A76B0A" w:rsidRPr="00A76B0A" w:rsidRDefault="00A76B0A" w:rsidP="00A76B0A">
            <w:pPr>
              <w:widowControl/>
              <w:autoSpaceDE/>
              <w:autoSpaceDN/>
              <w:adjustRightInd/>
              <w:ind w:left="73" w:firstLine="73"/>
              <w:jc w:val="both"/>
              <w:rPr>
                <w:sz w:val="22"/>
                <w:szCs w:val="22"/>
                <w:highlight w:val="red"/>
              </w:rPr>
            </w:pPr>
          </w:p>
        </w:tc>
        <w:tc>
          <w:tcPr>
            <w:tcW w:w="1526" w:type="pct"/>
            <w:vAlign w:val="center"/>
          </w:tcPr>
          <w:p w:rsidR="00A76B0A" w:rsidRPr="00A76B0A" w:rsidRDefault="00A76B0A" w:rsidP="00A76B0A">
            <w:r w:rsidRPr="00A76B0A">
              <w:lastRenderedPageBreak/>
              <w:t>Работа с учебной и справочной литературой. Подготовка докладов и презентаций по выбранному вопросу с использованием средств мультимедиа.</w:t>
            </w:r>
          </w:p>
        </w:tc>
      </w:tr>
      <w:tr w:rsidR="00A76B0A" w:rsidRPr="00A76B0A" w:rsidTr="00EF1C45">
        <w:tc>
          <w:tcPr>
            <w:tcW w:w="1597" w:type="pct"/>
            <w:vAlign w:val="center"/>
          </w:tcPr>
          <w:p w:rsidR="00A76B0A" w:rsidRPr="00A76B0A" w:rsidRDefault="00A76B0A" w:rsidP="00A76B0A">
            <w:pPr>
              <w:tabs>
                <w:tab w:val="right" w:pos="0"/>
              </w:tabs>
              <w:jc w:val="both"/>
            </w:pPr>
            <w:r w:rsidRPr="00A76B0A">
              <w:lastRenderedPageBreak/>
              <w:t>Тема 2. Современные концепции менеджмента и подходы к управлению организацией</w:t>
            </w:r>
          </w:p>
        </w:tc>
        <w:tc>
          <w:tcPr>
            <w:tcW w:w="1877" w:type="pct"/>
            <w:shd w:val="clear" w:color="auto" w:fill="auto"/>
          </w:tcPr>
          <w:p w:rsidR="00A76B0A" w:rsidRPr="00A76B0A" w:rsidRDefault="00A76B0A" w:rsidP="00A76B0A">
            <w:pPr>
              <w:numPr>
                <w:ilvl w:val="0"/>
                <w:numId w:val="36"/>
              </w:numPr>
              <w:autoSpaceDE/>
              <w:autoSpaceDN/>
              <w:adjustRightInd/>
              <w:ind w:left="73" w:firstLine="73"/>
              <w:contextualSpacing/>
              <w:jc w:val="both"/>
            </w:pPr>
            <w:r w:rsidRPr="00A76B0A">
              <w:t xml:space="preserve">Направления развития менеджмента современной организации. </w:t>
            </w:r>
          </w:p>
          <w:p w:rsidR="00A76B0A" w:rsidRPr="00A76B0A" w:rsidRDefault="00A76B0A" w:rsidP="00A76B0A">
            <w:pPr>
              <w:numPr>
                <w:ilvl w:val="0"/>
                <w:numId w:val="36"/>
              </w:numPr>
              <w:autoSpaceDE/>
              <w:autoSpaceDN/>
              <w:adjustRightInd/>
              <w:ind w:left="73" w:firstLine="73"/>
              <w:contextualSpacing/>
              <w:jc w:val="both"/>
            </w:pPr>
            <w:r w:rsidRPr="00A76B0A">
              <w:t xml:space="preserve">Технологии и модели управления бизнесом. </w:t>
            </w:r>
          </w:p>
          <w:p w:rsidR="00A76B0A" w:rsidRPr="00A76B0A" w:rsidRDefault="00A76B0A" w:rsidP="00A76B0A">
            <w:pPr>
              <w:numPr>
                <w:ilvl w:val="0"/>
                <w:numId w:val="36"/>
              </w:numPr>
              <w:autoSpaceDE/>
              <w:autoSpaceDN/>
              <w:adjustRightInd/>
              <w:ind w:left="73" w:firstLine="73"/>
              <w:contextualSpacing/>
              <w:jc w:val="both"/>
              <w:rPr>
                <w:sz w:val="24"/>
                <w:szCs w:val="24"/>
              </w:rPr>
            </w:pPr>
            <w:r w:rsidRPr="00A76B0A">
              <w:t>Модели экономического роста.</w:t>
            </w:r>
          </w:p>
        </w:tc>
        <w:tc>
          <w:tcPr>
            <w:tcW w:w="1526" w:type="pct"/>
            <w:vAlign w:val="center"/>
          </w:tcPr>
          <w:p w:rsidR="00A76B0A" w:rsidRPr="00A76B0A" w:rsidRDefault="00A76B0A" w:rsidP="00A76B0A">
            <w:r w:rsidRPr="00A76B0A">
              <w:t xml:space="preserve">Работа с учебной и справочной литературой. Работа с </w:t>
            </w:r>
            <w:proofErr w:type="gramStart"/>
            <w:r w:rsidRPr="00A76B0A">
              <w:t>официальными</w:t>
            </w:r>
            <w:proofErr w:type="gramEnd"/>
            <w:r w:rsidRPr="00A76B0A">
              <w:t xml:space="preserve"> </w:t>
            </w:r>
            <w:proofErr w:type="spellStart"/>
            <w:r w:rsidRPr="00A76B0A">
              <w:t>интернет-порталами</w:t>
            </w:r>
            <w:proofErr w:type="spellEnd"/>
            <w:r w:rsidRPr="00A76B0A">
              <w:t xml:space="preserve"> органов государственной власти Российской Федерации. Изучение нормативных правовых актов, научных публикаций по теме.</w:t>
            </w:r>
          </w:p>
          <w:p w:rsidR="00A76B0A" w:rsidRPr="00A76B0A" w:rsidRDefault="00A76B0A" w:rsidP="00A76B0A">
            <w:r w:rsidRPr="00A76B0A">
              <w:t xml:space="preserve">Подготовка докладов и презентаций по выбранным вопросам с использованием средств мультимедиа. </w:t>
            </w:r>
          </w:p>
        </w:tc>
      </w:tr>
      <w:tr w:rsidR="00A76B0A" w:rsidRPr="00A76B0A" w:rsidTr="00EF1C45">
        <w:tc>
          <w:tcPr>
            <w:tcW w:w="1597" w:type="pct"/>
            <w:vAlign w:val="center"/>
          </w:tcPr>
          <w:p w:rsidR="00A76B0A" w:rsidRPr="00A76B0A" w:rsidRDefault="00A76B0A" w:rsidP="00A76B0A">
            <w:pPr>
              <w:tabs>
                <w:tab w:val="right" w:pos="0"/>
              </w:tabs>
              <w:jc w:val="both"/>
            </w:pPr>
            <w:r w:rsidRPr="00A76B0A">
              <w:t>Тема 3. Моделирование бизнес-процессов</w:t>
            </w:r>
          </w:p>
        </w:tc>
        <w:tc>
          <w:tcPr>
            <w:tcW w:w="1877" w:type="pct"/>
            <w:shd w:val="clear" w:color="auto" w:fill="auto"/>
          </w:tcPr>
          <w:p w:rsidR="00A76B0A" w:rsidRPr="00A76B0A" w:rsidRDefault="00A76B0A" w:rsidP="00A76B0A">
            <w:pPr>
              <w:numPr>
                <w:ilvl w:val="0"/>
                <w:numId w:val="37"/>
              </w:numPr>
              <w:autoSpaceDE/>
              <w:autoSpaceDN/>
              <w:adjustRightInd/>
              <w:ind w:left="73" w:firstLine="73"/>
              <w:contextualSpacing/>
              <w:jc w:val="both"/>
            </w:pPr>
            <w:r w:rsidRPr="00A76B0A">
              <w:t xml:space="preserve">Процессный подход: концепция внедрения в организации. </w:t>
            </w:r>
          </w:p>
          <w:p w:rsidR="00A76B0A" w:rsidRPr="00A76B0A" w:rsidRDefault="00A76B0A" w:rsidP="00A76B0A">
            <w:pPr>
              <w:numPr>
                <w:ilvl w:val="0"/>
                <w:numId w:val="37"/>
              </w:numPr>
              <w:autoSpaceDE/>
              <w:autoSpaceDN/>
              <w:adjustRightInd/>
              <w:ind w:left="73" w:firstLine="73"/>
              <w:contextualSpacing/>
              <w:jc w:val="both"/>
            </w:pPr>
            <w:r w:rsidRPr="00A76B0A">
              <w:t xml:space="preserve">Структурная схема процесса, границы, входы-выходы, владелец процесса. </w:t>
            </w:r>
          </w:p>
          <w:p w:rsidR="00A76B0A" w:rsidRPr="00A76B0A" w:rsidRDefault="00A76B0A" w:rsidP="00A76B0A">
            <w:pPr>
              <w:numPr>
                <w:ilvl w:val="0"/>
                <w:numId w:val="37"/>
              </w:numPr>
              <w:autoSpaceDE/>
              <w:autoSpaceDN/>
              <w:adjustRightInd/>
              <w:ind w:left="73" w:firstLine="73"/>
              <w:contextualSpacing/>
              <w:jc w:val="both"/>
            </w:pPr>
            <w:r w:rsidRPr="00A76B0A">
              <w:t xml:space="preserve">Классификация процессов, показатели для управления процессом. </w:t>
            </w:r>
          </w:p>
          <w:p w:rsidR="00A76B0A" w:rsidRPr="00A76B0A" w:rsidRDefault="00A76B0A" w:rsidP="00A76B0A">
            <w:pPr>
              <w:numPr>
                <w:ilvl w:val="0"/>
                <w:numId w:val="37"/>
              </w:numPr>
              <w:autoSpaceDE/>
              <w:autoSpaceDN/>
              <w:adjustRightInd/>
              <w:ind w:left="73" w:firstLine="73"/>
              <w:contextualSpacing/>
              <w:jc w:val="both"/>
            </w:pPr>
            <w:r w:rsidRPr="00A76B0A">
              <w:t xml:space="preserve">Построение архитектуры процессов. </w:t>
            </w:r>
          </w:p>
          <w:p w:rsidR="00A76B0A" w:rsidRPr="00A76B0A" w:rsidRDefault="00A76B0A" w:rsidP="00A76B0A">
            <w:pPr>
              <w:numPr>
                <w:ilvl w:val="0"/>
                <w:numId w:val="37"/>
              </w:numPr>
              <w:autoSpaceDE/>
              <w:autoSpaceDN/>
              <w:adjustRightInd/>
              <w:ind w:left="73" w:firstLine="73"/>
              <w:contextualSpacing/>
              <w:jc w:val="both"/>
            </w:pPr>
            <w:r w:rsidRPr="00A76B0A">
              <w:t>Различные подходы к построению архитектуры, выбор методики построения архитектуры. Методика построения на основе цепочек добавленной ценности (</w:t>
            </w:r>
            <w:proofErr w:type="spellStart"/>
            <w:r w:rsidRPr="00A76B0A">
              <w:t>Value-added</w:t>
            </w:r>
            <w:proofErr w:type="spellEnd"/>
            <w:r w:rsidRPr="00A76B0A">
              <w:t xml:space="preserve"> </w:t>
            </w:r>
            <w:proofErr w:type="spellStart"/>
            <w:r w:rsidRPr="00A76B0A">
              <w:t>process</w:t>
            </w:r>
            <w:proofErr w:type="spellEnd"/>
            <w:r w:rsidRPr="00A76B0A">
              <w:t xml:space="preserve"> </w:t>
            </w:r>
            <w:proofErr w:type="spellStart"/>
            <w:r w:rsidRPr="00A76B0A">
              <w:t>chain</w:t>
            </w:r>
            <w:proofErr w:type="spellEnd"/>
            <w:r w:rsidRPr="00A76B0A">
              <w:t xml:space="preserve"> – VAC). </w:t>
            </w:r>
          </w:p>
          <w:p w:rsidR="00A76B0A" w:rsidRPr="00A76B0A" w:rsidRDefault="00A76B0A" w:rsidP="00A76B0A">
            <w:pPr>
              <w:numPr>
                <w:ilvl w:val="0"/>
                <w:numId w:val="37"/>
              </w:numPr>
              <w:autoSpaceDE/>
              <w:autoSpaceDN/>
              <w:adjustRightInd/>
              <w:ind w:left="73" w:firstLine="73"/>
              <w:contextualSpacing/>
              <w:jc w:val="both"/>
            </w:pPr>
            <w:r w:rsidRPr="00A76B0A">
              <w:t xml:space="preserve">Разработка модели процессов на верхнем уровне. </w:t>
            </w:r>
          </w:p>
          <w:p w:rsidR="00A76B0A" w:rsidRPr="00A76B0A" w:rsidRDefault="00A76B0A" w:rsidP="00A76B0A">
            <w:pPr>
              <w:numPr>
                <w:ilvl w:val="0"/>
                <w:numId w:val="37"/>
              </w:numPr>
              <w:autoSpaceDE/>
              <w:autoSpaceDN/>
              <w:adjustRightInd/>
              <w:ind w:left="73" w:firstLine="73"/>
              <w:contextualSpacing/>
              <w:jc w:val="both"/>
            </w:pPr>
            <w:r w:rsidRPr="00A76B0A">
              <w:t xml:space="preserve">Определение процессов структурных единиц и согласование границ. </w:t>
            </w:r>
          </w:p>
          <w:p w:rsidR="00A76B0A" w:rsidRPr="00A76B0A" w:rsidRDefault="00A76B0A" w:rsidP="00A76B0A">
            <w:pPr>
              <w:numPr>
                <w:ilvl w:val="0"/>
                <w:numId w:val="37"/>
              </w:numPr>
              <w:autoSpaceDE/>
              <w:autoSpaceDN/>
              <w:adjustRightInd/>
              <w:ind w:left="73" w:firstLine="73"/>
              <w:contextualSpacing/>
              <w:jc w:val="both"/>
              <w:rPr>
                <w:sz w:val="24"/>
                <w:szCs w:val="24"/>
              </w:rPr>
            </w:pPr>
            <w:r w:rsidRPr="00A76B0A">
              <w:t>Регламентация бизнес-процессов предприятия.</w:t>
            </w:r>
          </w:p>
        </w:tc>
        <w:tc>
          <w:tcPr>
            <w:tcW w:w="1526" w:type="pct"/>
            <w:vAlign w:val="center"/>
          </w:tcPr>
          <w:p w:rsidR="00A76B0A" w:rsidRPr="00A76B0A" w:rsidRDefault="00A76B0A" w:rsidP="00A76B0A">
            <w:r w:rsidRPr="00A76B0A">
              <w:t>Подготовка к тестированию.</w:t>
            </w:r>
          </w:p>
          <w:p w:rsidR="00A76B0A" w:rsidRPr="00A76B0A" w:rsidRDefault="00A76B0A" w:rsidP="00A76B0A">
            <w:r w:rsidRPr="00A76B0A">
              <w:t>Работа с учебной и справочной литературой. Работа с официальными Интернет порталами органов государственной власти Российской Федерации. Изучение научных публикаций по теме и нормативных правовых актов.</w:t>
            </w:r>
          </w:p>
          <w:p w:rsidR="00A76B0A" w:rsidRPr="00A76B0A" w:rsidRDefault="00A76B0A" w:rsidP="00A76B0A">
            <w:r w:rsidRPr="00A76B0A">
              <w:t xml:space="preserve">Подготовка докладов и презентаций по выбранным вопросам с использованием средств мультимедиа. </w:t>
            </w:r>
          </w:p>
        </w:tc>
      </w:tr>
      <w:tr w:rsidR="00A76B0A" w:rsidRPr="00A76B0A" w:rsidTr="00EF1C45">
        <w:tc>
          <w:tcPr>
            <w:tcW w:w="1597" w:type="pct"/>
            <w:vAlign w:val="center"/>
          </w:tcPr>
          <w:p w:rsidR="00A76B0A" w:rsidRPr="00A76B0A" w:rsidRDefault="00A76B0A" w:rsidP="00A76B0A">
            <w:pPr>
              <w:tabs>
                <w:tab w:val="right" w:pos="0"/>
              </w:tabs>
              <w:jc w:val="both"/>
              <w:rPr>
                <w:rFonts w:eastAsia="Calibri"/>
                <w:iCs/>
                <w:shd w:val="clear" w:color="auto" w:fill="FFFFFF"/>
                <w:lang w:eastAsia="en-US"/>
              </w:rPr>
            </w:pPr>
            <w:r w:rsidRPr="00A76B0A">
              <w:t xml:space="preserve">Тема 4. Технологии построения </w:t>
            </w:r>
            <w:proofErr w:type="spellStart"/>
            <w:proofErr w:type="gramStart"/>
            <w:r w:rsidRPr="00A76B0A">
              <w:t>бизнес-моделей</w:t>
            </w:r>
            <w:proofErr w:type="spellEnd"/>
            <w:proofErr w:type="gramEnd"/>
            <w:r w:rsidRPr="00A76B0A">
              <w:t xml:space="preserve"> организаций и способы их реализации</w:t>
            </w:r>
          </w:p>
        </w:tc>
        <w:tc>
          <w:tcPr>
            <w:tcW w:w="1877" w:type="pct"/>
            <w:shd w:val="clear" w:color="auto" w:fill="auto"/>
          </w:tcPr>
          <w:p w:rsidR="00A76B0A" w:rsidRPr="00A76B0A" w:rsidRDefault="00A76B0A" w:rsidP="00A76B0A">
            <w:pPr>
              <w:numPr>
                <w:ilvl w:val="0"/>
                <w:numId w:val="38"/>
              </w:numPr>
              <w:autoSpaceDE/>
              <w:autoSpaceDN/>
              <w:adjustRightInd/>
              <w:ind w:left="73" w:firstLine="73"/>
              <w:contextualSpacing/>
              <w:jc w:val="both"/>
            </w:pPr>
            <w:r w:rsidRPr="00A76B0A">
              <w:t xml:space="preserve">Виды бизнес моделей. </w:t>
            </w:r>
          </w:p>
          <w:p w:rsidR="00A76B0A" w:rsidRPr="00A76B0A" w:rsidRDefault="00A76B0A" w:rsidP="00A76B0A">
            <w:pPr>
              <w:numPr>
                <w:ilvl w:val="0"/>
                <w:numId w:val="38"/>
              </w:numPr>
              <w:autoSpaceDE/>
              <w:autoSpaceDN/>
              <w:adjustRightInd/>
              <w:ind w:left="73" w:firstLine="73"/>
              <w:contextualSpacing/>
              <w:jc w:val="both"/>
            </w:pPr>
            <w:r w:rsidRPr="00A76B0A">
              <w:t xml:space="preserve">Этапы моделирования. </w:t>
            </w:r>
          </w:p>
          <w:p w:rsidR="00A76B0A" w:rsidRPr="00A76B0A" w:rsidRDefault="00A76B0A" w:rsidP="00A76B0A">
            <w:pPr>
              <w:numPr>
                <w:ilvl w:val="0"/>
                <w:numId w:val="38"/>
              </w:numPr>
              <w:autoSpaceDE/>
              <w:autoSpaceDN/>
              <w:adjustRightInd/>
              <w:ind w:left="73" w:firstLine="73"/>
              <w:contextualSpacing/>
              <w:jc w:val="both"/>
            </w:pPr>
            <w:proofErr w:type="spellStart"/>
            <w:r w:rsidRPr="00A76B0A">
              <w:t>Бюджетирование</w:t>
            </w:r>
            <w:proofErr w:type="spellEnd"/>
            <w:r w:rsidRPr="00A76B0A">
              <w:t xml:space="preserve"> как технология финансового моделирования. </w:t>
            </w:r>
          </w:p>
          <w:p w:rsidR="00A76B0A" w:rsidRPr="00A76B0A" w:rsidRDefault="00A76B0A" w:rsidP="00A76B0A">
            <w:pPr>
              <w:numPr>
                <w:ilvl w:val="0"/>
                <w:numId w:val="38"/>
              </w:numPr>
              <w:autoSpaceDE/>
              <w:autoSpaceDN/>
              <w:adjustRightInd/>
              <w:ind w:left="73" w:firstLine="73"/>
              <w:contextualSpacing/>
              <w:jc w:val="both"/>
            </w:pPr>
            <w:r w:rsidRPr="00A76B0A">
              <w:t xml:space="preserve">Применение динамических имитационных моделей в целях финансового планирования. </w:t>
            </w:r>
          </w:p>
          <w:p w:rsidR="00A76B0A" w:rsidRPr="00A76B0A" w:rsidRDefault="00A76B0A" w:rsidP="00A76B0A">
            <w:pPr>
              <w:numPr>
                <w:ilvl w:val="0"/>
                <w:numId w:val="38"/>
              </w:numPr>
              <w:autoSpaceDE/>
              <w:autoSpaceDN/>
              <w:adjustRightInd/>
              <w:ind w:left="73" w:firstLine="73"/>
              <w:contextualSpacing/>
              <w:jc w:val="both"/>
            </w:pPr>
            <w:r w:rsidRPr="00A76B0A">
              <w:t>Принципы и алгоритм реализации динамических имитационных моделей финансово-хозяйственной деятельности при помощи технологии процессного управления.</w:t>
            </w:r>
          </w:p>
        </w:tc>
        <w:tc>
          <w:tcPr>
            <w:tcW w:w="1526" w:type="pct"/>
            <w:vAlign w:val="center"/>
          </w:tcPr>
          <w:p w:rsidR="00A76B0A" w:rsidRPr="00A76B0A" w:rsidRDefault="00A76B0A" w:rsidP="00A76B0A">
            <w:r w:rsidRPr="00A76B0A">
              <w:t>Работа с учебной литературой, с ресурсами сети интернет. Изучение нормативных правовых актов, научных публикаций по теме.</w:t>
            </w:r>
          </w:p>
          <w:p w:rsidR="00A76B0A" w:rsidRPr="00A76B0A" w:rsidRDefault="00A76B0A" w:rsidP="00A76B0A">
            <w:r w:rsidRPr="00A76B0A">
              <w:t xml:space="preserve">Подготовка докладов и презентаций по выбранным вопросам с использованием средств мультимедиа. </w:t>
            </w:r>
          </w:p>
        </w:tc>
      </w:tr>
      <w:tr w:rsidR="00A76B0A" w:rsidRPr="00A76B0A" w:rsidTr="00EF1C45">
        <w:tc>
          <w:tcPr>
            <w:tcW w:w="1597" w:type="pct"/>
            <w:vAlign w:val="center"/>
          </w:tcPr>
          <w:p w:rsidR="00A76B0A" w:rsidRPr="00A76B0A" w:rsidRDefault="00A76B0A" w:rsidP="00A76B0A">
            <w:pPr>
              <w:tabs>
                <w:tab w:val="right" w:pos="0"/>
              </w:tabs>
              <w:jc w:val="both"/>
            </w:pPr>
            <w:r w:rsidRPr="00A76B0A">
              <w:t>Тема 5. Использование процессного моделирования в принятии управленческих решений и оценке их социально-экономической эффективности</w:t>
            </w:r>
          </w:p>
        </w:tc>
        <w:tc>
          <w:tcPr>
            <w:tcW w:w="1877" w:type="pct"/>
            <w:shd w:val="clear" w:color="auto" w:fill="auto"/>
          </w:tcPr>
          <w:p w:rsidR="00A76B0A" w:rsidRPr="00A76B0A" w:rsidRDefault="00A76B0A" w:rsidP="00A76B0A">
            <w:pPr>
              <w:autoSpaceDE/>
              <w:autoSpaceDN/>
              <w:adjustRightInd/>
              <w:ind w:left="73" w:firstLine="73"/>
              <w:jc w:val="both"/>
            </w:pPr>
            <w:r w:rsidRPr="00A76B0A">
              <w:t xml:space="preserve">1. Приемы и методы оценки качества решений по управлению организацией с применением процессных моделей. </w:t>
            </w:r>
          </w:p>
          <w:p w:rsidR="00A76B0A" w:rsidRPr="00A76B0A" w:rsidRDefault="00A76B0A" w:rsidP="00A76B0A">
            <w:pPr>
              <w:autoSpaceDE/>
              <w:autoSpaceDN/>
              <w:adjustRightInd/>
              <w:ind w:left="73" w:firstLine="73"/>
              <w:contextualSpacing/>
              <w:jc w:val="both"/>
            </w:pPr>
            <w:r w:rsidRPr="00A76B0A">
              <w:t xml:space="preserve">2. Эффективность управленческих решений. </w:t>
            </w:r>
          </w:p>
          <w:p w:rsidR="00A76B0A" w:rsidRPr="00A76B0A" w:rsidRDefault="00A76B0A" w:rsidP="00A76B0A">
            <w:pPr>
              <w:autoSpaceDE/>
              <w:autoSpaceDN/>
              <w:adjustRightInd/>
              <w:ind w:left="73" w:firstLine="73"/>
              <w:contextualSpacing/>
              <w:jc w:val="both"/>
            </w:pPr>
            <w:r w:rsidRPr="00A76B0A">
              <w:t xml:space="preserve">3. Понятие идеальной и фактической </w:t>
            </w:r>
            <w:proofErr w:type="spellStart"/>
            <w:proofErr w:type="gramStart"/>
            <w:r w:rsidRPr="00A76B0A">
              <w:lastRenderedPageBreak/>
              <w:t>бизнес-моделей</w:t>
            </w:r>
            <w:proofErr w:type="spellEnd"/>
            <w:proofErr w:type="gramEnd"/>
            <w:r w:rsidRPr="00A76B0A">
              <w:t xml:space="preserve"> функционирования корпораций, их соотношение и оценка соответствия. </w:t>
            </w:r>
          </w:p>
          <w:p w:rsidR="00A76B0A" w:rsidRPr="00A76B0A" w:rsidRDefault="00A76B0A" w:rsidP="00A76B0A">
            <w:pPr>
              <w:autoSpaceDE/>
              <w:autoSpaceDN/>
              <w:adjustRightInd/>
              <w:ind w:left="73" w:firstLine="73"/>
              <w:contextualSpacing/>
              <w:jc w:val="both"/>
            </w:pPr>
            <w:r w:rsidRPr="00A76B0A">
              <w:t>4. Графическая интерпретация.</w:t>
            </w:r>
          </w:p>
        </w:tc>
        <w:tc>
          <w:tcPr>
            <w:tcW w:w="1526" w:type="pct"/>
            <w:vAlign w:val="center"/>
          </w:tcPr>
          <w:p w:rsidR="00A76B0A" w:rsidRPr="00A76B0A" w:rsidRDefault="00A76B0A" w:rsidP="00A76B0A">
            <w:r w:rsidRPr="00A76B0A">
              <w:lastRenderedPageBreak/>
              <w:t>Работа с учебной литературой, с ресурсами сети интернет. Изучение нормативных правовых актов, научных публикаций по теме.</w:t>
            </w:r>
          </w:p>
          <w:p w:rsidR="00A76B0A" w:rsidRPr="00A76B0A" w:rsidRDefault="00A76B0A" w:rsidP="00A76B0A">
            <w:r w:rsidRPr="00A76B0A">
              <w:t xml:space="preserve">Подготовка докладов и </w:t>
            </w:r>
            <w:r w:rsidRPr="00A76B0A">
              <w:lastRenderedPageBreak/>
              <w:t xml:space="preserve">презентаций по выбранным вопросам с использованием средств мультимедиа. </w:t>
            </w:r>
          </w:p>
        </w:tc>
      </w:tr>
      <w:tr w:rsidR="00A76B0A" w:rsidRPr="00A76B0A" w:rsidTr="00EF1C45">
        <w:tc>
          <w:tcPr>
            <w:tcW w:w="1597" w:type="pct"/>
            <w:vAlign w:val="center"/>
          </w:tcPr>
          <w:p w:rsidR="00A76B0A" w:rsidRPr="00A76B0A" w:rsidRDefault="00A76B0A" w:rsidP="00A76B0A">
            <w:pPr>
              <w:tabs>
                <w:tab w:val="right" w:pos="0"/>
              </w:tabs>
              <w:jc w:val="both"/>
              <w:rPr>
                <w:rFonts w:eastAsia="Calibri"/>
                <w:iCs/>
                <w:shd w:val="clear" w:color="auto" w:fill="FFFFFF"/>
                <w:lang w:eastAsia="en-US"/>
              </w:rPr>
            </w:pPr>
            <w:r w:rsidRPr="00A76B0A">
              <w:lastRenderedPageBreak/>
              <w:t xml:space="preserve">Тема 6. Обзор программных продуктов для </w:t>
            </w:r>
            <w:proofErr w:type="spellStart"/>
            <w:r w:rsidRPr="00A76B0A">
              <w:t>бизнеспроцессного</w:t>
            </w:r>
            <w:proofErr w:type="spellEnd"/>
            <w:r w:rsidRPr="00A76B0A">
              <w:t xml:space="preserve"> моделирования</w:t>
            </w:r>
          </w:p>
        </w:tc>
        <w:tc>
          <w:tcPr>
            <w:tcW w:w="1877" w:type="pct"/>
            <w:shd w:val="clear" w:color="auto" w:fill="auto"/>
          </w:tcPr>
          <w:p w:rsidR="00A76B0A" w:rsidRPr="00A76B0A" w:rsidRDefault="00A76B0A" w:rsidP="00A76B0A">
            <w:pPr>
              <w:numPr>
                <w:ilvl w:val="0"/>
                <w:numId w:val="39"/>
              </w:numPr>
              <w:autoSpaceDE/>
              <w:autoSpaceDN/>
              <w:adjustRightInd/>
              <w:ind w:left="73" w:firstLine="73"/>
              <w:contextualSpacing/>
              <w:jc w:val="both"/>
            </w:pPr>
            <w:r w:rsidRPr="00A76B0A">
              <w:t xml:space="preserve">Программные продукты для оценки и управления инвестиционными проектами: </w:t>
            </w:r>
            <w:proofErr w:type="spellStart"/>
            <w:r w:rsidRPr="00A76B0A">
              <w:t>Project</w:t>
            </w:r>
            <w:proofErr w:type="spellEnd"/>
            <w:r w:rsidRPr="00A76B0A">
              <w:t xml:space="preserve"> </w:t>
            </w:r>
            <w:proofErr w:type="spellStart"/>
            <w:r w:rsidRPr="00A76B0A">
              <w:t>Expert</w:t>
            </w:r>
            <w:proofErr w:type="spellEnd"/>
            <w:r w:rsidRPr="00A76B0A">
              <w:t>, COMFAR, «</w:t>
            </w:r>
            <w:proofErr w:type="spellStart"/>
            <w:r w:rsidRPr="00A76B0A">
              <w:t>Альт-Инвест</w:t>
            </w:r>
            <w:proofErr w:type="spellEnd"/>
            <w:r w:rsidRPr="00A76B0A">
              <w:t xml:space="preserve">». </w:t>
            </w:r>
          </w:p>
          <w:p w:rsidR="00A76B0A" w:rsidRPr="00A76B0A" w:rsidRDefault="00A76B0A" w:rsidP="00A76B0A">
            <w:pPr>
              <w:numPr>
                <w:ilvl w:val="0"/>
                <w:numId w:val="39"/>
              </w:numPr>
              <w:autoSpaceDE/>
              <w:autoSpaceDN/>
              <w:adjustRightInd/>
              <w:ind w:left="73" w:firstLine="73"/>
              <w:contextualSpacing/>
              <w:jc w:val="both"/>
            </w:pPr>
            <w:r w:rsidRPr="00A76B0A">
              <w:t xml:space="preserve">Программные продукты для анализа финансового состояния предприятия: </w:t>
            </w:r>
            <w:proofErr w:type="spellStart"/>
            <w:r w:rsidRPr="00A76B0A">
              <w:t>Audit</w:t>
            </w:r>
            <w:proofErr w:type="spellEnd"/>
            <w:r w:rsidRPr="00A76B0A">
              <w:t xml:space="preserve"> </w:t>
            </w:r>
            <w:proofErr w:type="spellStart"/>
            <w:r w:rsidRPr="00A76B0A">
              <w:t>Expert</w:t>
            </w:r>
            <w:proofErr w:type="spellEnd"/>
            <w:r w:rsidRPr="00A76B0A">
              <w:t>, «</w:t>
            </w:r>
            <w:proofErr w:type="gramStart"/>
            <w:r w:rsidRPr="00A76B0A">
              <w:t>Альт-Финансы</w:t>
            </w:r>
            <w:proofErr w:type="gramEnd"/>
            <w:r w:rsidRPr="00A76B0A">
              <w:t xml:space="preserve">», </w:t>
            </w:r>
            <w:proofErr w:type="spellStart"/>
            <w:r w:rsidRPr="00A76B0A">
              <w:t>БЭСТ-Финансы</w:t>
            </w:r>
            <w:proofErr w:type="spellEnd"/>
            <w:r w:rsidRPr="00A76B0A">
              <w:t xml:space="preserve">, ЭДИП. </w:t>
            </w:r>
          </w:p>
          <w:p w:rsidR="00A76B0A" w:rsidRPr="00A76B0A" w:rsidRDefault="00A76B0A" w:rsidP="00A76B0A">
            <w:pPr>
              <w:numPr>
                <w:ilvl w:val="0"/>
                <w:numId w:val="39"/>
              </w:numPr>
              <w:autoSpaceDE/>
              <w:autoSpaceDN/>
              <w:adjustRightInd/>
              <w:ind w:left="73" w:firstLine="73"/>
              <w:contextualSpacing/>
              <w:jc w:val="both"/>
            </w:pPr>
            <w:r w:rsidRPr="00A76B0A">
              <w:t xml:space="preserve">Программные продукты для финансового планирования и </w:t>
            </w:r>
            <w:proofErr w:type="spellStart"/>
            <w:r w:rsidRPr="00A76B0A">
              <w:t>бюджетирования</w:t>
            </w:r>
            <w:proofErr w:type="spellEnd"/>
            <w:r w:rsidRPr="00A76B0A">
              <w:t>: «</w:t>
            </w:r>
            <w:proofErr w:type="spellStart"/>
            <w:r w:rsidRPr="00A76B0A">
              <w:t>БЭСТ-План</w:t>
            </w:r>
            <w:proofErr w:type="spellEnd"/>
            <w:r w:rsidRPr="00A76B0A">
              <w:t xml:space="preserve">», «Альт-Прогноз». </w:t>
            </w:r>
          </w:p>
          <w:p w:rsidR="00A76B0A" w:rsidRPr="00A76B0A" w:rsidRDefault="00A76B0A" w:rsidP="00A76B0A">
            <w:pPr>
              <w:numPr>
                <w:ilvl w:val="0"/>
                <w:numId w:val="39"/>
              </w:numPr>
              <w:autoSpaceDE/>
              <w:autoSpaceDN/>
              <w:adjustRightInd/>
              <w:ind w:left="73" w:firstLine="73"/>
              <w:contextualSpacing/>
              <w:jc w:val="both"/>
            </w:pPr>
            <w:r w:rsidRPr="00A76B0A">
              <w:t>Обзор функций. Демоверсии.</w:t>
            </w:r>
          </w:p>
        </w:tc>
        <w:tc>
          <w:tcPr>
            <w:tcW w:w="1526" w:type="pct"/>
            <w:vAlign w:val="center"/>
          </w:tcPr>
          <w:p w:rsidR="00A76B0A" w:rsidRPr="00A76B0A" w:rsidRDefault="00A76B0A" w:rsidP="00A76B0A">
            <w:r w:rsidRPr="00A76B0A">
              <w:t>Работа с учебной литературой, с ресурсами сети интернет. Изучение нормативных правовых актов, научных публикаций по теме.</w:t>
            </w:r>
          </w:p>
          <w:p w:rsidR="00A76B0A" w:rsidRPr="00A76B0A" w:rsidRDefault="00A76B0A" w:rsidP="00A76B0A">
            <w:r w:rsidRPr="00A76B0A">
              <w:t xml:space="preserve">Подготовка докладов и презентаций по выбранным вопросам с использованием средств мультимедиа. </w:t>
            </w:r>
          </w:p>
        </w:tc>
      </w:tr>
    </w:tbl>
    <w:p w:rsidR="00892FA6" w:rsidRDefault="00892FA6" w:rsidP="00892FA6">
      <w:pPr>
        <w:ind w:firstLine="709"/>
        <w:jc w:val="both"/>
        <w:rPr>
          <w:bCs/>
          <w:sz w:val="32"/>
          <w:szCs w:val="28"/>
        </w:rPr>
      </w:pPr>
    </w:p>
    <w:p w:rsidR="00892FA6" w:rsidRPr="00892FA6" w:rsidRDefault="00892FA6" w:rsidP="00892FA6">
      <w:pPr>
        <w:ind w:firstLine="709"/>
        <w:jc w:val="both"/>
        <w:rPr>
          <w:b/>
          <w:bCs/>
          <w:color w:val="000000"/>
          <w:sz w:val="28"/>
          <w:szCs w:val="24"/>
        </w:rPr>
      </w:pPr>
      <w:r w:rsidRPr="006E6313">
        <w:rPr>
          <w:b/>
          <w:sz w:val="28"/>
          <w:szCs w:val="28"/>
        </w:rPr>
        <w:t>6.2.</w:t>
      </w:r>
      <w:r>
        <w:rPr>
          <w:b/>
          <w:sz w:val="32"/>
          <w:szCs w:val="28"/>
        </w:rPr>
        <w:t xml:space="preserve"> </w:t>
      </w:r>
      <w:r w:rsidRPr="00892FA6">
        <w:rPr>
          <w:b/>
          <w:bCs/>
          <w:color w:val="000000"/>
          <w:sz w:val="28"/>
          <w:szCs w:val="24"/>
        </w:rPr>
        <w:t xml:space="preserve">Перечень вопросов, </w:t>
      </w:r>
      <w:r>
        <w:rPr>
          <w:b/>
          <w:bCs/>
          <w:color w:val="000000"/>
          <w:sz w:val="28"/>
          <w:szCs w:val="24"/>
        </w:rPr>
        <w:t>заданий, тем для подготовки к текущему контролю</w:t>
      </w:r>
    </w:p>
    <w:p w:rsidR="00A76B0A" w:rsidRPr="00A76B0A" w:rsidRDefault="00A76B0A" w:rsidP="00A76B0A">
      <w:pPr>
        <w:jc w:val="center"/>
        <w:rPr>
          <w:b/>
          <w:i/>
          <w:sz w:val="28"/>
          <w:szCs w:val="28"/>
        </w:rPr>
      </w:pPr>
      <w:r w:rsidRPr="00A76B0A">
        <w:rPr>
          <w:b/>
          <w:i/>
          <w:sz w:val="28"/>
          <w:szCs w:val="28"/>
        </w:rPr>
        <w:t>Примерный перечень тем к курсовой работе</w:t>
      </w:r>
    </w:p>
    <w:p w:rsidR="00A76B0A" w:rsidRPr="00A76B0A" w:rsidRDefault="00A76B0A" w:rsidP="00A76B0A">
      <w:pPr>
        <w:ind w:firstLine="567"/>
        <w:jc w:val="both"/>
        <w:rPr>
          <w:sz w:val="28"/>
          <w:szCs w:val="28"/>
        </w:rPr>
      </w:pPr>
      <w:r w:rsidRPr="00A76B0A">
        <w:rPr>
          <w:sz w:val="28"/>
          <w:szCs w:val="28"/>
        </w:rPr>
        <w:t xml:space="preserve">1. Теоретические аспекты процессного моделирования </w:t>
      </w:r>
    </w:p>
    <w:p w:rsidR="00A76B0A" w:rsidRPr="00A76B0A" w:rsidRDefault="00A76B0A" w:rsidP="00A76B0A">
      <w:pPr>
        <w:ind w:firstLine="567"/>
        <w:jc w:val="both"/>
        <w:rPr>
          <w:sz w:val="28"/>
          <w:szCs w:val="28"/>
        </w:rPr>
      </w:pPr>
      <w:r w:rsidRPr="00A76B0A">
        <w:rPr>
          <w:sz w:val="28"/>
          <w:szCs w:val="28"/>
        </w:rPr>
        <w:t xml:space="preserve">2. Сущность, цели, задачи, принципы бизнес моделирования. </w:t>
      </w:r>
    </w:p>
    <w:p w:rsidR="00A76B0A" w:rsidRPr="00A76B0A" w:rsidRDefault="00A76B0A" w:rsidP="00A76B0A">
      <w:pPr>
        <w:ind w:firstLine="567"/>
        <w:jc w:val="both"/>
        <w:rPr>
          <w:sz w:val="28"/>
          <w:szCs w:val="28"/>
        </w:rPr>
      </w:pPr>
      <w:r w:rsidRPr="00A76B0A">
        <w:rPr>
          <w:sz w:val="28"/>
          <w:szCs w:val="28"/>
        </w:rPr>
        <w:t xml:space="preserve">3. Основные экономические индикаторы развития предприятия. </w:t>
      </w:r>
    </w:p>
    <w:p w:rsidR="00A76B0A" w:rsidRPr="00A76B0A" w:rsidRDefault="00A76B0A" w:rsidP="00A76B0A">
      <w:pPr>
        <w:ind w:firstLine="567"/>
        <w:jc w:val="both"/>
        <w:rPr>
          <w:sz w:val="28"/>
          <w:szCs w:val="28"/>
        </w:rPr>
      </w:pPr>
      <w:r w:rsidRPr="00A76B0A">
        <w:rPr>
          <w:sz w:val="28"/>
          <w:szCs w:val="28"/>
        </w:rPr>
        <w:t xml:space="preserve">4. Фактографические и казуальные методы математического прогнозирования. </w:t>
      </w:r>
    </w:p>
    <w:p w:rsidR="00A76B0A" w:rsidRPr="00A76B0A" w:rsidRDefault="00A76B0A" w:rsidP="00A76B0A">
      <w:pPr>
        <w:ind w:firstLine="567"/>
        <w:jc w:val="both"/>
        <w:rPr>
          <w:sz w:val="28"/>
          <w:szCs w:val="28"/>
        </w:rPr>
      </w:pPr>
      <w:r w:rsidRPr="00A76B0A">
        <w:rPr>
          <w:sz w:val="28"/>
          <w:szCs w:val="28"/>
        </w:rPr>
        <w:t xml:space="preserve">5. Модели экономического роста. </w:t>
      </w:r>
    </w:p>
    <w:p w:rsidR="00A76B0A" w:rsidRPr="00A76B0A" w:rsidRDefault="00A76B0A" w:rsidP="00A76B0A">
      <w:pPr>
        <w:ind w:firstLine="567"/>
        <w:jc w:val="both"/>
        <w:rPr>
          <w:sz w:val="28"/>
          <w:szCs w:val="28"/>
        </w:rPr>
      </w:pPr>
      <w:r w:rsidRPr="00A76B0A">
        <w:rPr>
          <w:sz w:val="28"/>
          <w:szCs w:val="28"/>
        </w:rPr>
        <w:t xml:space="preserve">6. Моделирование бизнес-процессов </w:t>
      </w:r>
    </w:p>
    <w:p w:rsidR="00A76B0A" w:rsidRPr="00A76B0A" w:rsidRDefault="00A76B0A" w:rsidP="00A76B0A">
      <w:pPr>
        <w:ind w:firstLine="567"/>
        <w:jc w:val="both"/>
        <w:rPr>
          <w:sz w:val="28"/>
          <w:szCs w:val="28"/>
        </w:rPr>
      </w:pPr>
      <w:r w:rsidRPr="00A76B0A">
        <w:rPr>
          <w:sz w:val="28"/>
          <w:szCs w:val="28"/>
        </w:rPr>
        <w:t xml:space="preserve">7. Процессный подход: концепция внедрения в организации. </w:t>
      </w:r>
    </w:p>
    <w:p w:rsidR="00A76B0A" w:rsidRPr="00A76B0A" w:rsidRDefault="00A76B0A" w:rsidP="00A76B0A">
      <w:pPr>
        <w:ind w:firstLine="567"/>
        <w:jc w:val="both"/>
        <w:rPr>
          <w:sz w:val="28"/>
          <w:szCs w:val="28"/>
        </w:rPr>
      </w:pPr>
      <w:r w:rsidRPr="00A76B0A">
        <w:rPr>
          <w:sz w:val="28"/>
          <w:szCs w:val="28"/>
        </w:rPr>
        <w:t xml:space="preserve">8. Структурная схема процесса, границы, входы-выходы, владелец процесса. </w:t>
      </w:r>
    </w:p>
    <w:p w:rsidR="00A76B0A" w:rsidRPr="00A76B0A" w:rsidRDefault="00A76B0A" w:rsidP="00A76B0A">
      <w:pPr>
        <w:ind w:firstLine="567"/>
        <w:jc w:val="both"/>
        <w:rPr>
          <w:sz w:val="28"/>
          <w:szCs w:val="28"/>
        </w:rPr>
      </w:pPr>
      <w:r w:rsidRPr="00A76B0A">
        <w:rPr>
          <w:sz w:val="28"/>
          <w:szCs w:val="28"/>
        </w:rPr>
        <w:t xml:space="preserve">9. Классификация процессов, показатели для управления процессом. </w:t>
      </w:r>
    </w:p>
    <w:p w:rsidR="00A76B0A" w:rsidRPr="00A76B0A" w:rsidRDefault="00A76B0A" w:rsidP="00A76B0A">
      <w:pPr>
        <w:ind w:firstLine="567"/>
        <w:jc w:val="both"/>
        <w:rPr>
          <w:sz w:val="28"/>
          <w:szCs w:val="28"/>
        </w:rPr>
      </w:pPr>
      <w:r w:rsidRPr="00A76B0A">
        <w:rPr>
          <w:sz w:val="28"/>
          <w:szCs w:val="28"/>
        </w:rPr>
        <w:t xml:space="preserve">10. Построение архитектуры процессов. </w:t>
      </w:r>
    </w:p>
    <w:p w:rsidR="00A76B0A" w:rsidRPr="00A76B0A" w:rsidRDefault="00A76B0A" w:rsidP="00A76B0A">
      <w:pPr>
        <w:ind w:firstLine="567"/>
        <w:jc w:val="both"/>
        <w:rPr>
          <w:sz w:val="28"/>
          <w:szCs w:val="28"/>
        </w:rPr>
      </w:pPr>
      <w:r w:rsidRPr="00A76B0A">
        <w:rPr>
          <w:sz w:val="28"/>
          <w:szCs w:val="28"/>
        </w:rPr>
        <w:t xml:space="preserve">11. Различные подходы к построению архитектуры, выбор методики построения архитектуры. </w:t>
      </w:r>
    </w:p>
    <w:p w:rsidR="00A76B0A" w:rsidRPr="00A76B0A" w:rsidRDefault="00A76B0A" w:rsidP="00A76B0A">
      <w:pPr>
        <w:ind w:firstLine="567"/>
        <w:jc w:val="both"/>
        <w:rPr>
          <w:sz w:val="28"/>
          <w:szCs w:val="28"/>
        </w:rPr>
      </w:pPr>
      <w:r w:rsidRPr="00A76B0A">
        <w:rPr>
          <w:sz w:val="28"/>
          <w:szCs w:val="28"/>
        </w:rPr>
        <w:t>12. Методика построения на основе цепочек добавленной ценности (</w:t>
      </w:r>
      <w:proofErr w:type="spellStart"/>
      <w:r w:rsidRPr="00A76B0A">
        <w:rPr>
          <w:sz w:val="28"/>
          <w:szCs w:val="28"/>
        </w:rPr>
        <w:t>Value-added</w:t>
      </w:r>
      <w:proofErr w:type="spellEnd"/>
      <w:r w:rsidRPr="00A76B0A">
        <w:rPr>
          <w:sz w:val="28"/>
          <w:szCs w:val="28"/>
        </w:rPr>
        <w:t xml:space="preserve"> </w:t>
      </w:r>
      <w:proofErr w:type="spellStart"/>
      <w:r w:rsidRPr="00A76B0A">
        <w:rPr>
          <w:sz w:val="28"/>
          <w:szCs w:val="28"/>
        </w:rPr>
        <w:t>process</w:t>
      </w:r>
      <w:proofErr w:type="spellEnd"/>
      <w:r w:rsidRPr="00A76B0A">
        <w:rPr>
          <w:sz w:val="28"/>
          <w:szCs w:val="28"/>
        </w:rPr>
        <w:t xml:space="preserve"> </w:t>
      </w:r>
      <w:proofErr w:type="spellStart"/>
      <w:r w:rsidRPr="00A76B0A">
        <w:rPr>
          <w:sz w:val="28"/>
          <w:szCs w:val="28"/>
        </w:rPr>
        <w:t>chain</w:t>
      </w:r>
      <w:proofErr w:type="spellEnd"/>
      <w:r w:rsidRPr="00A76B0A">
        <w:rPr>
          <w:sz w:val="28"/>
          <w:szCs w:val="28"/>
        </w:rPr>
        <w:t xml:space="preserve"> – VAC). </w:t>
      </w:r>
    </w:p>
    <w:p w:rsidR="00A76B0A" w:rsidRPr="00A76B0A" w:rsidRDefault="00A76B0A" w:rsidP="00A76B0A">
      <w:pPr>
        <w:ind w:firstLine="567"/>
        <w:jc w:val="both"/>
        <w:rPr>
          <w:sz w:val="28"/>
          <w:szCs w:val="28"/>
        </w:rPr>
      </w:pPr>
      <w:r w:rsidRPr="00A76B0A">
        <w:rPr>
          <w:sz w:val="28"/>
          <w:szCs w:val="28"/>
        </w:rPr>
        <w:t xml:space="preserve">13. Разработка модели процессов на верхнем уровне. </w:t>
      </w:r>
    </w:p>
    <w:p w:rsidR="00A76B0A" w:rsidRPr="00A76B0A" w:rsidRDefault="00A76B0A" w:rsidP="00A76B0A">
      <w:pPr>
        <w:ind w:firstLine="567"/>
        <w:jc w:val="both"/>
        <w:rPr>
          <w:sz w:val="28"/>
          <w:szCs w:val="28"/>
        </w:rPr>
      </w:pPr>
      <w:r w:rsidRPr="00A76B0A">
        <w:rPr>
          <w:sz w:val="28"/>
          <w:szCs w:val="28"/>
        </w:rPr>
        <w:t xml:space="preserve">14. Регламентация бизнес-процессов предприятия. </w:t>
      </w:r>
    </w:p>
    <w:p w:rsidR="00A76B0A" w:rsidRPr="00A76B0A" w:rsidRDefault="00A76B0A" w:rsidP="00A76B0A">
      <w:pPr>
        <w:ind w:firstLine="567"/>
        <w:jc w:val="both"/>
        <w:rPr>
          <w:sz w:val="28"/>
          <w:szCs w:val="28"/>
        </w:rPr>
      </w:pPr>
      <w:r w:rsidRPr="00A76B0A">
        <w:rPr>
          <w:sz w:val="28"/>
          <w:szCs w:val="28"/>
        </w:rPr>
        <w:t xml:space="preserve">15. Технологии построения процессных моделей и способы их реализации </w:t>
      </w:r>
    </w:p>
    <w:p w:rsidR="00A76B0A" w:rsidRPr="00A76B0A" w:rsidRDefault="00A76B0A" w:rsidP="00A76B0A">
      <w:pPr>
        <w:ind w:firstLine="567"/>
        <w:jc w:val="both"/>
        <w:rPr>
          <w:sz w:val="28"/>
          <w:szCs w:val="28"/>
        </w:rPr>
      </w:pPr>
      <w:r w:rsidRPr="00A76B0A">
        <w:rPr>
          <w:sz w:val="28"/>
          <w:szCs w:val="28"/>
        </w:rPr>
        <w:t xml:space="preserve">16. Программные продукты для оценки и управления инвестиционными проектами: </w:t>
      </w:r>
      <w:proofErr w:type="spellStart"/>
      <w:r w:rsidRPr="00A76B0A">
        <w:rPr>
          <w:sz w:val="28"/>
          <w:szCs w:val="28"/>
        </w:rPr>
        <w:t>Project</w:t>
      </w:r>
      <w:proofErr w:type="spellEnd"/>
      <w:r w:rsidRPr="00A76B0A">
        <w:rPr>
          <w:sz w:val="28"/>
          <w:szCs w:val="28"/>
        </w:rPr>
        <w:t xml:space="preserve"> </w:t>
      </w:r>
      <w:proofErr w:type="spellStart"/>
      <w:r w:rsidRPr="00A76B0A">
        <w:rPr>
          <w:sz w:val="28"/>
          <w:szCs w:val="28"/>
        </w:rPr>
        <w:t>Expert</w:t>
      </w:r>
      <w:proofErr w:type="spellEnd"/>
      <w:r w:rsidRPr="00A76B0A">
        <w:rPr>
          <w:sz w:val="28"/>
          <w:szCs w:val="28"/>
        </w:rPr>
        <w:t>, COMFAR, «</w:t>
      </w:r>
      <w:proofErr w:type="spellStart"/>
      <w:r w:rsidRPr="00A76B0A">
        <w:rPr>
          <w:sz w:val="28"/>
          <w:szCs w:val="28"/>
        </w:rPr>
        <w:t>Альт-Инвест</w:t>
      </w:r>
      <w:proofErr w:type="spellEnd"/>
      <w:r w:rsidRPr="00A76B0A">
        <w:rPr>
          <w:sz w:val="28"/>
          <w:szCs w:val="28"/>
        </w:rPr>
        <w:t xml:space="preserve">». </w:t>
      </w:r>
    </w:p>
    <w:p w:rsidR="00A76B0A" w:rsidRPr="00A76B0A" w:rsidRDefault="00A76B0A" w:rsidP="00A76B0A">
      <w:pPr>
        <w:ind w:firstLine="567"/>
        <w:jc w:val="both"/>
        <w:rPr>
          <w:sz w:val="28"/>
          <w:szCs w:val="28"/>
        </w:rPr>
      </w:pPr>
      <w:r w:rsidRPr="00A76B0A">
        <w:rPr>
          <w:sz w:val="28"/>
          <w:szCs w:val="28"/>
        </w:rPr>
        <w:t xml:space="preserve">17. Программные продукты для анализа финансового состояния предприятия: </w:t>
      </w:r>
      <w:proofErr w:type="spellStart"/>
      <w:r w:rsidRPr="00A76B0A">
        <w:rPr>
          <w:sz w:val="28"/>
          <w:szCs w:val="28"/>
        </w:rPr>
        <w:t>Audit</w:t>
      </w:r>
      <w:proofErr w:type="spellEnd"/>
      <w:r w:rsidRPr="00A76B0A">
        <w:rPr>
          <w:sz w:val="28"/>
          <w:szCs w:val="28"/>
        </w:rPr>
        <w:t xml:space="preserve"> </w:t>
      </w:r>
      <w:proofErr w:type="spellStart"/>
      <w:r w:rsidRPr="00A76B0A">
        <w:rPr>
          <w:sz w:val="28"/>
          <w:szCs w:val="28"/>
        </w:rPr>
        <w:t>Expert</w:t>
      </w:r>
      <w:proofErr w:type="spellEnd"/>
      <w:r w:rsidRPr="00A76B0A">
        <w:rPr>
          <w:sz w:val="28"/>
          <w:szCs w:val="28"/>
        </w:rPr>
        <w:t>, «</w:t>
      </w:r>
      <w:proofErr w:type="gramStart"/>
      <w:r w:rsidRPr="00A76B0A">
        <w:rPr>
          <w:sz w:val="28"/>
          <w:szCs w:val="28"/>
        </w:rPr>
        <w:t>Альт-Финансы</w:t>
      </w:r>
      <w:proofErr w:type="gramEnd"/>
      <w:r w:rsidRPr="00A76B0A">
        <w:rPr>
          <w:sz w:val="28"/>
          <w:szCs w:val="28"/>
        </w:rPr>
        <w:t xml:space="preserve">», </w:t>
      </w:r>
      <w:proofErr w:type="spellStart"/>
      <w:r w:rsidRPr="00A76B0A">
        <w:rPr>
          <w:sz w:val="28"/>
          <w:szCs w:val="28"/>
        </w:rPr>
        <w:t>БЭСТ-Финансы</w:t>
      </w:r>
      <w:proofErr w:type="spellEnd"/>
      <w:r w:rsidRPr="00A76B0A">
        <w:rPr>
          <w:sz w:val="28"/>
          <w:szCs w:val="28"/>
        </w:rPr>
        <w:t xml:space="preserve">. </w:t>
      </w:r>
    </w:p>
    <w:p w:rsidR="00A76B0A" w:rsidRPr="00A76B0A" w:rsidRDefault="00A76B0A" w:rsidP="00140535">
      <w:pPr>
        <w:widowControl/>
        <w:tabs>
          <w:tab w:val="left" w:pos="709"/>
          <w:tab w:val="left" w:pos="993"/>
        </w:tabs>
        <w:autoSpaceDE/>
        <w:autoSpaceDN/>
        <w:adjustRightInd/>
        <w:ind w:firstLine="709"/>
        <w:jc w:val="center"/>
        <w:rPr>
          <w:rFonts w:eastAsia="Calibri"/>
          <w:bCs/>
          <w:iCs/>
          <w:sz w:val="28"/>
          <w:szCs w:val="28"/>
        </w:rPr>
      </w:pPr>
    </w:p>
    <w:p w:rsidR="00D90BD6" w:rsidRPr="0085766E" w:rsidRDefault="001D349B" w:rsidP="005F002C">
      <w:pPr>
        <w:tabs>
          <w:tab w:val="left" w:pos="3060"/>
        </w:tabs>
        <w:jc w:val="both"/>
        <w:rPr>
          <w:b/>
          <w:bCs/>
          <w:sz w:val="28"/>
          <w:szCs w:val="28"/>
        </w:rPr>
      </w:pPr>
      <w:r w:rsidRPr="0085766E">
        <w:rPr>
          <w:b/>
          <w:bCs/>
          <w:sz w:val="28"/>
          <w:szCs w:val="28"/>
        </w:rPr>
        <w:t>7</w:t>
      </w:r>
      <w:r w:rsidR="00D90BD6" w:rsidRPr="0085766E">
        <w:rPr>
          <w:b/>
          <w:bCs/>
          <w:sz w:val="28"/>
          <w:szCs w:val="28"/>
        </w:rPr>
        <w:t>.</w:t>
      </w:r>
      <w:r w:rsidR="00D90BD6" w:rsidRPr="0085766E">
        <w:rPr>
          <w:sz w:val="28"/>
          <w:szCs w:val="28"/>
        </w:rPr>
        <w:t xml:space="preserve"> </w:t>
      </w:r>
      <w:r w:rsidR="00D90BD6" w:rsidRPr="0085766E">
        <w:rPr>
          <w:b/>
          <w:bCs/>
          <w:sz w:val="28"/>
          <w:szCs w:val="28"/>
        </w:rPr>
        <w:t>Фонд оценочных сре</w:t>
      </w:r>
      <w:proofErr w:type="gramStart"/>
      <w:r w:rsidR="00D90BD6" w:rsidRPr="0085766E">
        <w:rPr>
          <w:b/>
          <w:bCs/>
          <w:sz w:val="28"/>
          <w:szCs w:val="28"/>
        </w:rPr>
        <w:t>дств дл</w:t>
      </w:r>
      <w:proofErr w:type="gramEnd"/>
      <w:r w:rsidR="00D90BD6" w:rsidRPr="0085766E">
        <w:rPr>
          <w:b/>
          <w:bCs/>
          <w:sz w:val="28"/>
          <w:szCs w:val="28"/>
        </w:rPr>
        <w:t>я проведения промежуточной</w:t>
      </w:r>
      <w:r w:rsidR="005F002C" w:rsidRPr="0085766E">
        <w:rPr>
          <w:b/>
          <w:bCs/>
          <w:sz w:val="28"/>
          <w:szCs w:val="28"/>
        </w:rPr>
        <w:t xml:space="preserve"> </w:t>
      </w:r>
      <w:r w:rsidR="00D90BD6" w:rsidRPr="0085766E">
        <w:rPr>
          <w:b/>
          <w:bCs/>
          <w:sz w:val="28"/>
          <w:szCs w:val="28"/>
        </w:rPr>
        <w:t>аттестации, обучающихся по дисциплине</w:t>
      </w:r>
    </w:p>
    <w:p w:rsidR="00D90BD6" w:rsidRDefault="0095269D" w:rsidP="006A5CCC">
      <w:pPr>
        <w:tabs>
          <w:tab w:val="left" w:pos="3060"/>
        </w:tabs>
        <w:ind w:firstLine="709"/>
        <w:jc w:val="both"/>
        <w:rPr>
          <w:bCs/>
          <w:sz w:val="28"/>
          <w:szCs w:val="28"/>
        </w:rPr>
      </w:pPr>
      <w:r>
        <w:rPr>
          <w:bCs/>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Pr>
          <w:bCs/>
          <w:sz w:val="28"/>
          <w:szCs w:val="28"/>
        </w:rPr>
        <w:lastRenderedPageBreak/>
        <w:t xml:space="preserve">результатов </w:t>
      </w:r>
      <w:proofErr w:type="gramStart"/>
      <w:r>
        <w:rPr>
          <w:bCs/>
          <w:sz w:val="28"/>
          <w:szCs w:val="28"/>
        </w:rPr>
        <w:t>обучения по дисциплине</w:t>
      </w:r>
      <w:proofErr w:type="gramEnd"/>
      <w:r>
        <w:rPr>
          <w:bCs/>
          <w:sz w:val="28"/>
          <w:szCs w:val="28"/>
        </w:rPr>
        <w:t xml:space="preserve">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Pr>
          <w:bCs/>
          <w:sz w:val="28"/>
          <w:szCs w:val="28"/>
        </w:rPr>
        <w:t>обучения по дисциплине</w:t>
      </w:r>
      <w:proofErr w:type="gramEnd"/>
      <w:r>
        <w:rPr>
          <w:bCs/>
          <w:sz w:val="28"/>
          <w:szCs w:val="28"/>
        </w:rPr>
        <w:t>»</w:t>
      </w:r>
    </w:p>
    <w:p w:rsidR="0095269D" w:rsidRDefault="0095269D" w:rsidP="0095269D">
      <w:pPr>
        <w:ind w:firstLine="709"/>
        <w:rPr>
          <w:b/>
          <w:bCs/>
          <w:color w:val="000000"/>
          <w:sz w:val="28"/>
          <w:szCs w:val="28"/>
        </w:rPr>
      </w:pPr>
    </w:p>
    <w:p w:rsidR="00140535" w:rsidRPr="00140535" w:rsidRDefault="00140535" w:rsidP="00140535">
      <w:pPr>
        <w:autoSpaceDE/>
        <w:autoSpaceDN/>
        <w:adjustRightInd/>
        <w:jc w:val="center"/>
        <w:rPr>
          <w:rFonts w:eastAsia="Calibri"/>
          <w:b/>
          <w:sz w:val="28"/>
          <w:szCs w:val="28"/>
          <w:lang w:eastAsia="en-US"/>
        </w:rPr>
      </w:pPr>
      <w:r w:rsidRPr="00140535">
        <w:rPr>
          <w:rFonts w:eastAsia="Calibri"/>
          <w:b/>
          <w:sz w:val="28"/>
          <w:szCs w:val="28"/>
          <w:lang w:eastAsia="en-US"/>
        </w:rPr>
        <w:t>Примерные вопросы для подготовки к экзамену</w:t>
      </w:r>
    </w:p>
    <w:p w:rsidR="00FA6184" w:rsidRPr="00FA6184" w:rsidRDefault="00FA6184" w:rsidP="00FA6184">
      <w:pPr>
        <w:ind w:firstLine="567"/>
        <w:jc w:val="both"/>
        <w:rPr>
          <w:sz w:val="26"/>
          <w:szCs w:val="26"/>
        </w:rPr>
      </w:pPr>
      <w:r w:rsidRPr="00FA6184">
        <w:rPr>
          <w:sz w:val="26"/>
          <w:szCs w:val="26"/>
        </w:rPr>
        <w:t xml:space="preserve">1. Понятие бизнес-процесса. Сущность </w:t>
      </w:r>
      <w:proofErr w:type="spellStart"/>
      <w:r w:rsidRPr="00FA6184">
        <w:rPr>
          <w:sz w:val="26"/>
          <w:szCs w:val="26"/>
        </w:rPr>
        <w:t>реинжиниринга</w:t>
      </w:r>
      <w:proofErr w:type="spellEnd"/>
      <w:r w:rsidRPr="00FA6184">
        <w:rPr>
          <w:sz w:val="26"/>
          <w:szCs w:val="26"/>
        </w:rPr>
        <w:t xml:space="preserve"> бизнес-процессов. </w:t>
      </w:r>
    </w:p>
    <w:p w:rsidR="00FA6184" w:rsidRPr="00FA6184" w:rsidRDefault="00FA6184" w:rsidP="00FA6184">
      <w:pPr>
        <w:ind w:firstLine="567"/>
        <w:jc w:val="both"/>
        <w:rPr>
          <w:sz w:val="26"/>
          <w:szCs w:val="26"/>
        </w:rPr>
      </w:pPr>
      <w:r w:rsidRPr="00FA6184">
        <w:rPr>
          <w:sz w:val="26"/>
          <w:szCs w:val="26"/>
        </w:rPr>
        <w:t xml:space="preserve">2. Принципы и условия успешного </w:t>
      </w:r>
      <w:proofErr w:type="spellStart"/>
      <w:r w:rsidRPr="00FA6184">
        <w:rPr>
          <w:sz w:val="26"/>
          <w:szCs w:val="26"/>
        </w:rPr>
        <w:t>реинжиниринга</w:t>
      </w:r>
      <w:proofErr w:type="spellEnd"/>
      <w:r w:rsidRPr="00FA6184">
        <w:rPr>
          <w:sz w:val="26"/>
          <w:szCs w:val="26"/>
        </w:rPr>
        <w:t xml:space="preserve"> бизнес-процессов. </w:t>
      </w:r>
    </w:p>
    <w:p w:rsidR="00FA6184" w:rsidRPr="00FA6184" w:rsidRDefault="00FA6184" w:rsidP="00FA6184">
      <w:pPr>
        <w:ind w:firstLine="567"/>
        <w:jc w:val="both"/>
        <w:rPr>
          <w:sz w:val="26"/>
          <w:szCs w:val="26"/>
        </w:rPr>
      </w:pPr>
      <w:r w:rsidRPr="00FA6184">
        <w:rPr>
          <w:sz w:val="26"/>
          <w:szCs w:val="26"/>
        </w:rPr>
        <w:t xml:space="preserve">3. Организационная структура предприятия на основе управления бизнес-процессов. </w:t>
      </w:r>
    </w:p>
    <w:p w:rsidR="00FA6184" w:rsidRPr="00FA6184" w:rsidRDefault="00FA6184" w:rsidP="00FA6184">
      <w:pPr>
        <w:ind w:firstLine="567"/>
        <w:jc w:val="both"/>
        <w:rPr>
          <w:sz w:val="26"/>
          <w:szCs w:val="26"/>
        </w:rPr>
      </w:pPr>
      <w:r w:rsidRPr="00FA6184">
        <w:rPr>
          <w:sz w:val="26"/>
          <w:szCs w:val="26"/>
        </w:rPr>
        <w:t xml:space="preserve">4. Использование информационных технологий в </w:t>
      </w:r>
      <w:proofErr w:type="spellStart"/>
      <w:r w:rsidRPr="00FA6184">
        <w:rPr>
          <w:sz w:val="26"/>
          <w:szCs w:val="26"/>
        </w:rPr>
        <w:t>реинжиниринге</w:t>
      </w:r>
      <w:proofErr w:type="spellEnd"/>
      <w:r w:rsidRPr="00FA6184">
        <w:rPr>
          <w:sz w:val="26"/>
          <w:szCs w:val="26"/>
        </w:rPr>
        <w:t xml:space="preserve"> бизнес-процессов. </w:t>
      </w:r>
    </w:p>
    <w:p w:rsidR="00FA6184" w:rsidRPr="00FA6184" w:rsidRDefault="00FA6184" w:rsidP="00FA6184">
      <w:pPr>
        <w:ind w:firstLine="567"/>
        <w:jc w:val="both"/>
        <w:rPr>
          <w:sz w:val="26"/>
          <w:szCs w:val="26"/>
        </w:rPr>
      </w:pPr>
      <w:r w:rsidRPr="00FA6184">
        <w:rPr>
          <w:sz w:val="26"/>
          <w:szCs w:val="26"/>
        </w:rPr>
        <w:t xml:space="preserve">5. Последствия </w:t>
      </w:r>
      <w:proofErr w:type="spellStart"/>
      <w:r w:rsidRPr="00FA6184">
        <w:rPr>
          <w:sz w:val="26"/>
          <w:szCs w:val="26"/>
        </w:rPr>
        <w:t>реинжиниринга</w:t>
      </w:r>
      <w:proofErr w:type="spellEnd"/>
      <w:r w:rsidRPr="00FA6184">
        <w:rPr>
          <w:sz w:val="26"/>
          <w:szCs w:val="26"/>
        </w:rPr>
        <w:t xml:space="preserve"> бизнес-процессов: изменение организационной структуры. </w:t>
      </w:r>
    </w:p>
    <w:p w:rsidR="00FA6184" w:rsidRPr="00FA6184" w:rsidRDefault="00FA6184" w:rsidP="00FA6184">
      <w:pPr>
        <w:ind w:firstLine="567"/>
        <w:jc w:val="both"/>
        <w:rPr>
          <w:sz w:val="26"/>
          <w:szCs w:val="26"/>
        </w:rPr>
      </w:pPr>
      <w:r w:rsidRPr="00FA6184">
        <w:rPr>
          <w:sz w:val="26"/>
          <w:szCs w:val="26"/>
        </w:rPr>
        <w:t xml:space="preserve">6. Последствия </w:t>
      </w:r>
      <w:proofErr w:type="spellStart"/>
      <w:r w:rsidRPr="00FA6184">
        <w:rPr>
          <w:sz w:val="26"/>
          <w:szCs w:val="26"/>
        </w:rPr>
        <w:t>реинжиниринга</w:t>
      </w:r>
      <w:proofErr w:type="spellEnd"/>
      <w:r w:rsidRPr="00FA6184">
        <w:rPr>
          <w:sz w:val="26"/>
          <w:szCs w:val="26"/>
        </w:rPr>
        <w:t xml:space="preserve"> бизнес-процессов: изменение организации </w:t>
      </w:r>
      <w:proofErr w:type="spellStart"/>
      <w:r w:rsidRPr="00FA6184">
        <w:rPr>
          <w:sz w:val="26"/>
          <w:szCs w:val="26"/>
        </w:rPr>
        <w:t>бизнеспроцессов</w:t>
      </w:r>
      <w:proofErr w:type="spellEnd"/>
      <w:r w:rsidRPr="00FA6184">
        <w:rPr>
          <w:sz w:val="26"/>
          <w:szCs w:val="26"/>
        </w:rPr>
        <w:t xml:space="preserve">. </w:t>
      </w:r>
    </w:p>
    <w:p w:rsidR="00FA6184" w:rsidRPr="00FA6184" w:rsidRDefault="00FA6184" w:rsidP="00FA6184">
      <w:pPr>
        <w:ind w:firstLine="567"/>
        <w:jc w:val="both"/>
        <w:rPr>
          <w:sz w:val="26"/>
          <w:szCs w:val="26"/>
        </w:rPr>
      </w:pPr>
      <w:r w:rsidRPr="00FA6184">
        <w:rPr>
          <w:sz w:val="26"/>
          <w:szCs w:val="26"/>
        </w:rPr>
        <w:t xml:space="preserve">7. Последствия </w:t>
      </w:r>
      <w:proofErr w:type="spellStart"/>
      <w:r w:rsidRPr="00FA6184">
        <w:rPr>
          <w:sz w:val="26"/>
          <w:szCs w:val="26"/>
        </w:rPr>
        <w:t>реинжиниринга</w:t>
      </w:r>
      <w:proofErr w:type="spellEnd"/>
      <w:r w:rsidRPr="00FA6184">
        <w:rPr>
          <w:sz w:val="26"/>
          <w:szCs w:val="26"/>
        </w:rPr>
        <w:t xml:space="preserve"> бизнес-процессов: изменение организации управления. </w:t>
      </w:r>
    </w:p>
    <w:p w:rsidR="00FA6184" w:rsidRPr="00FA6184" w:rsidRDefault="00FA6184" w:rsidP="00FA6184">
      <w:pPr>
        <w:ind w:firstLine="567"/>
        <w:jc w:val="both"/>
        <w:rPr>
          <w:sz w:val="26"/>
          <w:szCs w:val="26"/>
        </w:rPr>
      </w:pPr>
      <w:r w:rsidRPr="00FA6184">
        <w:rPr>
          <w:sz w:val="26"/>
          <w:szCs w:val="26"/>
        </w:rPr>
        <w:t xml:space="preserve">8. Последствия </w:t>
      </w:r>
      <w:proofErr w:type="spellStart"/>
      <w:r w:rsidRPr="00FA6184">
        <w:rPr>
          <w:sz w:val="26"/>
          <w:szCs w:val="26"/>
        </w:rPr>
        <w:t>реинжиниринга</w:t>
      </w:r>
      <w:proofErr w:type="spellEnd"/>
      <w:r w:rsidRPr="00FA6184">
        <w:rPr>
          <w:sz w:val="26"/>
          <w:szCs w:val="26"/>
        </w:rPr>
        <w:t xml:space="preserve"> бизнес-процессов: изменение </w:t>
      </w:r>
      <w:proofErr w:type="spellStart"/>
      <w:r w:rsidRPr="00FA6184">
        <w:rPr>
          <w:sz w:val="26"/>
          <w:szCs w:val="26"/>
        </w:rPr>
        <w:t>межорганизационных</w:t>
      </w:r>
      <w:proofErr w:type="spellEnd"/>
      <w:r w:rsidRPr="00FA6184">
        <w:rPr>
          <w:sz w:val="26"/>
          <w:szCs w:val="26"/>
        </w:rPr>
        <w:t xml:space="preserve"> взаимодействий. </w:t>
      </w:r>
    </w:p>
    <w:p w:rsidR="00FA6184" w:rsidRPr="00FA6184" w:rsidRDefault="00FA6184" w:rsidP="00FA6184">
      <w:pPr>
        <w:ind w:firstLine="567"/>
        <w:jc w:val="both"/>
        <w:rPr>
          <w:sz w:val="26"/>
          <w:szCs w:val="26"/>
        </w:rPr>
      </w:pPr>
      <w:r w:rsidRPr="00FA6184">
        <w:rPr>
          <w:sz w:val="26"/>
          <w:szCs w:val="26"/>
        </w:rPr>
        <w:t xml:space="preserve">9. Основные этапы </w:t>
      </w:r>
      <w:proofErr w:type="spellStart"/>
      <w:r w:rsidRPr="00FA6184">
        <w:rPr>
          <w:sz w:val="26"/>
          <w:szCs w:val="26"/>
        </w:rPr>
        <w:t>реинжиниринга</w:t>
      </w:r>
      <w:proofErr w:type="spellEnd"/>
      <w:r w:rsidRPr="00FA6184">
        <w:rPr>
          <w:sz w:val="26"/>
          <w:szCs w:val="26"/>
        </w:rPr>
        <w:t xml:space="preserve"> бизнес-процессов. Основания для начала работ по </w:t>
      </w:r>
      <w:proofErr w:type="spellStart"/>
      <w:r w:rsidRPr="00FA6184">
        <w:rPr>
          <w:sz w:val="26"/>
          <w:szCs w:val="26"/>
        </w:rPr>
        <w:t>реинжинирингу</w:t>
      </w:r>
      <w:proofErr w:type="spellEnd"/>
      <w:r w:rsidRPr="00FA6184">
        <w:rPr>
          <w:sz w:val="26"/>
          <w:szCs w:val="26"/>
        </w:rPr>
        <w:t xml:space="preserve">. </w:t>
      </w:r>
    </w:p>
    <w:p w:rsidR="00FA6184" w:rsidRPr="00FA6184" w:rsidRDefault="00FA6184" w:rsidP="00FA6184">
      <w:pPr>
        <w:ind w:firstLine="567"/>
        <w:jc w:val="both"/>
        <w:rPr>
          <w:sz w:val="26"/>
          <w:szCs w:val="26"/>
        </w:rPr>
      </w:pPr>
      <w:r w:rsidRPr="00FA6184">
        <w:rPr>
          <w:sz w:val="26"/>
          <w:szCs w:val="26"/>
        </w:rPr>
        <w:t xml:space="preserve">10. Организация работ по </w:t>
      </w:r>
      <w:proofErr w:type="spellStart"/>
      <w:r w:rsidRPr="00FA6184">
        <w:rPr>
          <w:sz w:val="26"/>
          <w:szCs w:val="26"/>
        </w:rPr>
        <w:t>реинжинирингу</w:t>
      </w:r>
      <w:proofErr w:type="spellEnd"/>
      <w:r w:rsidRPr="00FA6184">
        <w:rPr>
          <w:sz w:val="26"/>
          <w:szCs w:val="26"/>
        </w:rPr>
        <w:t xml:space="preserve"> бизнес-процессов: идентификация </w:t>
      </w:r>
      <w:proofErr w:type="spellStart"/>
      <w:r w:rsidRPr="00FA6184">
        <w:rPr>
          <w:sz w:val="26"/>
          <w:szCs w:val="26"/>
        </w:rPr>
        <w:t>бизнеспроцессов</w:t>
      </w:r>
      <w:proofErr w:type="spellEnd"/>
      <w:r w:rsidRPr="00FA6184">
        <w:rPr>
          <w:sz w:val="26"/>
          <w:szCs w:val="26"/>
        </w:rPr>
        <w:t xml:space="preserve">. </w:t>
      </w:r>
    </w:p>
    <w:p w:rsidR="00FA6184" w:rsidRPr="00FA6184" w:rsidRDefault="00FA6184" w:rsidP="00FA6184">
      <w:pPr>
        <w:ind w:firstLine="567"/>
        <w:jc w:val="both"/>
        <w:rPr>
          <w:sz w:val="26"/>
          <w:szCs w:val="26"/>
        </w:rPr>
      </w:pPr>
      <w:r w:rsidRPr="00FA6184">
        <w:rPr>
          <w:sz w:val="26"/>
          <w:szCs w:val="26"/>
        </w:rPr>
        <w:t xml:space="preserve">11. Организация работ по </w:t>
      </w:r>
      <w:proofErr w:type="spellStart"/>
      <w:r w:rsidRPr="00FA6184">
        <w:rPr>
          <w:sz w:val="26"/>
          <w:szCs w:val="26"/>
        </w:rPr>
        <w:t>реинжинирингу</w:t>
      </w:r>
      <w:proofErr w:type="spellEnd"/>
      <w:r w:rsidRPr="00FA6184">
        <w:rPr>
          <w:sz w:val="26"/>
          <w:szCs w:val="26"/>
        </w:rPr>
        <w:t xml:space="preserve"> бизнес-процессов: обратный инжиниринг. </w:t>
      </w:r>
    </w:p>
    <w:p w:rsidR="00FA6184" w:rsidRPr="00FA6184" w:rsidRDefault="00FA6184" w:rsidP="00FA6184">
      <w:pPr>
        <w:ind w:firstLine="567"/>
        <w:jc w:val="both"/>
        <w:rPr>
          <w:sz w:val="26"/>
          <w:szCs w:val="26"/>
        </w:rPr>
      </w:pPr>
      <w:r w:rsidRPr="00FA6184">
        <w:rPr>
          <w:sz w:val="26"/>
          <w:szCs w:val="26"/>
        </w:rPr>
        <w:t xml:space="preserve">12. Организация работ по </w:t>
      </w:r>
      <w:proofErr w:type="spellStart"/>
      <w:r w:rsidRPr="00FA6184">
        <w:rPr>
          <w:sz w:val="26"/>
          <w:szCs w:val="26"/>
        </w:rPr>
        <w:t>реинжинирингу</w:t>
      </w:r>
      <w:proofErr w:type="spellEnd"/>
      <w:r w:rsidRPr="00FA6184">
        <w:rPr>
          <w:sz w:val="26"/>
          <w:szCs w:val="26"/>
        </w:rPr>
        <w:t xml:space="preserve"> бизнес-процессов: прямой инжиниринг. </w:t>
      </w:r>
    </w:p>
    <w:p w:rsidR="00FA6184" w:rsidRPr="00FA6184" w:rsidRDefault="00FA6184" w:rsidP="00FA6184">
      <w:pPr>
        <w:ind w:firstLine="567"/>
        <w:jc w:val="both"/>
        <w:rPr>
          <w:sz w:val="26"/>
          <w:szCs w:val="26"/>
        </w:rPr>
      </w:pPr>
      <w:r w:rsidRPr="00FA6184">
        <w:rPr>
          <w:sz w:val="26"/>
          <w:szCs w:val="26"/>
        </w:rPr>
        <w:t xml:space="preserve">13. Организация работ по </w:t>
      </w:r>
      <w:proofErr w:type="spellStart"/>
      <w:r w:rsidRPr="00FA6184">
        <w:rPr>
          <w:sz w:val="26"/>
          <w:szCs w:val="26"/>
        </w:rPr>
        <w:t>реинжинирингу</w:t>
      </w:r>
      <w:proofErr w:type="spellEnd"/>
      <w:r w:rsidRPr="00FA6184">
        <w:rPr>
          <w:sz w:val="26"/>
          <w:szCs w:val="26"/>
        </w:rPr>
        <w:t xml:space="preserve"> бизнес-процессов: разработка проекта </w:t>
      </w:r>
      <w:proofErr w:type="spellStart"/>
      <w:r w:rsidRPr="00FA6184">
        <w:rPr>
          <w:sz w:val="26"/>
          <w:szCs w:val="26"/>
        </w:rPr>
        <w:t>реинжиниринга</w:t>
      </w:r>
      <w:proofErr w:type="spellEnd"/>
      <w:r w:rsidRPr="00FA6184">
        <w:rPr>
          <w:sz w:val="26"/>
          <w:szCs w:val="26"/>
        </w:rPr>
        <w:t xml:space="preserve"> бизнес-процессов. </w:t>
      </w:r>
    </w:p>
    <w:p w:rsidR="00FA6184" w:rsidRPr="00FA6184" w:rsidRDefault="00FA6184" w:rsidP="00FA6184">
      <w:pPr>
        <w:ind w:firstLine="567"/>
        <w:jc w:val="both"/>
        <w:rPr>
          <w:sz w:val="26"/>
          <w:szCs w:val="26"/>
        </w:rPr>
      </w:pPr>
      <w:r w:rsidRPr="00FA6184">
        <w:rPr>
          <w:sz w:val="26"/>
          <w:szCs w:val="26"/>
        </w:rPr>
        <w:t xml:space="preserve">14. Организация работ по </w:t>
      </w:r>
      <w:proofErr w:type="spellStart"/>
      <w:r w:rsidRPr="00FA6184">
        <w:rPr>
          <w:sz w:val="26"/>
          <w:szCs w:val="26"/>
        </w:rPr>
        <w:t>реинжинирингу</w:t>
      </w:r>
      <w:proofErr w:type="spellEnd"/>
      <w:r w:rsidRPr="00FA6184">
        <w:rPr>
          <w:sz w:val="26"/>
          <w:szCs w:val="26"/>
        </w:rPr>
        <w:t xml:space="preserve"> бизнес-процессов: внедрение проекта </w:t>
      </w:r>
      <w:proofErr w:type="spellStart"/>
      <w:r w:rsidRPr="00FA6184">
        <w:rPr>
          <w:sz w:val="26"/>
          <w:szCs w:val="26"/>
        </w:rPr>
        <w:t>реинжиниринга</w:t>
      </w:r>
      <w:proofErr w:type="spellEnd"/>
      <w:r w:rsidRPr="00FA6184">
        <w:rPr>
          <w:sz w:val="26"/>
          <w:szCs w:val="26"/>
        </w:rPr>
        <w:t xml:space="preserve"> бизнес-процессов. </w:t>
      </w:r>
    </w:p>
    <w:p w:rsidR="00FA6184" w:rsidRPr="00FA6184" w:rsidRDefault="00FA6184" w:rsidP="00FA6184">
      <w:pPr>
        <w:ind w:firstLine="567"/>
        <w:jc w:val="both"/>
        <w:rPr>
          <w:sz w:val="26"/>
          <w:szCs w:val="26"/>
        </w:rPr>
      </w:pPr>
      <w:r w:rsidRPr="00FA6184">
        <w:rPr>
          <w:sz w:val="26"/>
          <w:szCs w:val="26"/>
        </w:rPr>
        <w:t xml:space="preserve">15. Участники проекта по </w:t>
      </w:r>
      <w:proofErr w:type="spellStart"/>
      <w:r w:rsidRPr="00FA6184">
        <w:rPr>
          <w:sz w:val="26"/>
          <w:szCs w:val="26"/>
        </w:rPr>
        <w:t>реинжинирингу</w:t>
      </w:r>
      <w:proofErr w:type="spellEnd"/>
      <w:r w:rsidRPr="00FA6184">
        <w:rPr>
          <w:sz w:val="26"/>
          <w:szCs w:val="26"/>
        </w:rPr>
        <w:t xml:space="preserve"> и их роли. </w:t>
      </w:r>
    </w:p>
    <w:p w:rsidR="00FA6184" w:rsidRPr="00FA6184" w:rsidRDefault="00FA6184" w:rsidP="00FA6184">
      <w:pPr>
        <w:ind w:firstLine="567"/>
        <w:jc w:val="both"/>
        <w:rPr>
          <w:sz w:val="26"/>
          <w:szCs w:val="26"/>
        </w:rPr>
      </w:pPr>
      <w:r w:rsidRPr="00FA6184">
        <w:rPr>
          <w:sz w:val="26"/>
          <w:szCs w:val="26"/>
        </w:rPr>
        <w:t xml:space="preserve">16. Методы и инструментальные средства </w:t>
      </w:r>
      <w:proofErr w:type="spellStart"/>
      <w:r w:rsidRPr="00FA6184">
        <w:rPr>
          <w:sz w:val="26"/>
          <w:szCs w:val="26"/>
        </w:rPr>
        <w:t>реинжиниринга</w:t>
      </w:r>
      <w:proofErr w:type="spellEnd"/>
      <w:r w:rsidRPr="00FA6184">
        <w:rPr>
          <w:sz w:val="26"/>
          <w:szCs w:val="26"/>
        </w:rPr>
        <w:t xml:space="preserve"> бизнес-процессов. </w:t>
      </w:r>
    </w:p>
    <w:p w:rsidR="00FA6184" w:rsidRPr="00FA6184" w:rsidRDefault="00FA6184" w:rsidP="00FA6184">
      <w:pPr>
        <w:ind w:firstLine="567"/>
        <w:jc w:val="both"/>
        <w:rPr>
          <w:sz w:val="26"/>
          <w:szCs w:val="26"/>
        </w:rPr>
      </w:pPr>
      <w:r w:rsidRPr="00FA6184">
        <w:rPr>
          <w:sz w:val="26"/>
          <w:szCs w:val="26"/>
        </w:rPr>
        <w:t xml:space="preserve">17. Характеристика бизнес-процесса. Состав обобщенной модели бизнес-процесса. </w:t>
      </w:r>
    </w:p>
    <w:p w:rsidR="00FA6184" w:rsidRPr="00FA6184" w:rsidRDefault="00FA6184" w:rsidP="00FA6184">
      <w:pPr>
        <w:ind w:firstLine="567"/>
        <w:jc w:val="both"/>
        <w:rPr>
          <w:sz w:val="26"/>
          <w:szCs w:val="26"/>
        </w:rPr>
      </w:pPr>
      <w:r w:rsidRPr="00FA6184">
        <w:rPr>
          <w:sz w:val="26"/>
          <w:szCs w:val="26"/>
        </w:rPr>
        <w:t xml:space="preserve">18. Понятие рабочего процесса, ресурсов бизнес-процесса и организационных единиц. </w:t>
      </w:r>
    </w:p>
    <w:p w:rsidR="00FA6184" w:rsidRPr="00FA6184" w:rsidRDefault="00FA6184" w:rsidP="00FA6184">
      <w:pPr>
        <w:ind w:firstLine="567"/>
        <w:jc w:val="both"/>
        <w:rPr>
          <w:sz w:val="26"/>
          <w:szCs w:val="26"/>
        </w:rPr>
      </w:pPr>
      <w:r w:rsidRPr="00FA6184">
        <w:rPr>
          <w:sz w:val="26"/>
          <w:szCs w:val="26"/>
        </w:rPr>
        <w:t xml:space="preserve">19. Понятие функций и событий бизнес-процесса. </w:t>
      </w:r>
    </w:p>
    <w:p w:rsidR="00FA6184" w:rsidRPr="00FA6184" w:rsidRDefault="00FA6184" w:rsidP="00FA6184">
      <w:pPr>
        <w:ind w:firstLine="567"/>
        <w:jc w:val="both"/>
        <w:rPr>
          <w:sz w:val="26"/>
          <w:szCs w:val="26"/>
        </w:rPr>
      </w:pPr>
      <w:r w:rsidRPr="00FA6184">
        <w:rPr>
          <w:sz w:val="26"/>
          <w:szCs w:val="26"/>
        </w:rPr>
        <w:t xml:space="preserve">20. Методологии </w:t>
      </w:r>
      <w:proofErr w:type="spellStart"/>
      <w:r w:rsidRPr="00FA6184">
        <w:rPr>
          <w:sz w:val="26"/>
          <w:szCs w:val="26"/>
        </w:rPr>
        <w:t>реинжиниринга</w:t>
      </w:r>
      <w:proofErr w:type="spellEnd"/>
      <w:r w:rsidRPr="00FA6184">
        <w:rPr>
          <w:sz w:val="26"/>
          <w:szCs w:val="26"/>
        </w:rPr>
        <w:t xml:space="preserve"> бизнес-процессов. </w:t>
      </w:r>
    </w:p>
    <w:p w:rsidR="00FA6184" w:rsidRPr="00FA6184" w:rsidRDefault="00FA6184" w:rsidP="00FA6184">
      <w:pPr>
        <w:ind w:firstLine="567"/>
        <w:jc w:val="both"/>
        <w:rPr>
          <w:sz w:val="26"/>
          <w:szCs w:val="26"/>
        </w:rPr>
      </w:pPr>
      <w:r w:rsidRPr="00FA6184">
        <w:rPr>
          <w:sz w:val="26"/>
          <w:szCs w:val="26"/>
        </w:rPr>
        <w:t xml:space="preserve">21. Технологическая сеть </w:t>
      </w:r>
      <w:proofErr w:type="spellStart"/>
      <w:r w:rsidRPr="00FA6184">
        <w:rPr>
          <w:sz w:val="26"/>
          <w:szCs w:val="26"/>
        </w:rPr>
        <w:t>реинжиниринга</w:t>
      </w:r>
      <w:proofErr w:type="spellEnd"/>
      <w:r w:rsidRPr="00FA6184">
        <w:rPr>
          <w:sz w:val="26"/>
          <w:szCs w:val="26"/>
        </w:rPr>
        <w:t xml:space="preserve"> бизнес-процессов: идентификация видов деятельности для </w:t>
      </w:r>
      <w:proofErr w:type="spellStart"/>
      <w:r w:rsidRPr="00FA6184">
        <w:rPr>
          <w:sz w:val="26"/>
          <w:szCs w:val="26"/>
        </w:rPr>
        <w:t>реинжиниринга</w:t>
      </w:r>
      <w:proofErr w:type="spellEnd"/>
      <w:r w:rsidRPr="00FA6184">
        <w:rPr>
          <w:sz w:val="26"/>
          <w:szCs w:val="26"/>
        </w:rPr>
        <w:t xml:space="preserve"> бизнес-процессов. </w:t>
      </w:r>
    </w:p>
    <w:p w:rsidR="00FA6184" w:rsidRPr="00FA6184" w:rsidRDefault="00FA6184" w:rsidP="00FA6184">
      <w:pPr>
        <w:ind w:firstLine="567"/>
        <w:jc w:val="both"/>
        <w:rPr>
          <w:sz w:val="26"/>
          <w:szCs w:val="26"/>
        </w:rPr>
      </w:pPr>
      <w:r w:rsidRPr="00FA6184">
        <w:rPr>
          <w:sz w:val="26"/>
          <w:szCs w:val="26"/>
        </w:rPr>
        <w:t xml:space="preserve">22. Технологическая сеть </w:t>
      </w:r>
      <w:proofErr w:type="spellStart"/>
      <w:r w:rsidRPr="00FA6184">
        <w:rPr>
          <w:sz w:val="26"/>
          <w:szCs w:val="26"/>
        </w:rPr>
        <w:t>реинжиниринга</w:t>
      </w:r>
      <w:proofErr w:type="spellEnd"/>
      <w:r w:rsidRPr="00FA6184">
        <w:rPr>
          <w:sz w:val="26"/>
          <w:szCs w:val="26"/>
        </w:rPr>
        <w:t xml:space="preserve"> бизнес-процессов: разработка технического задания. </w:t>
      </w:r>
    </w:p>
    <w:p w:rsidR="00FA6184" w:rsidRPr="00FA6184" w:rsidRDefault="00FA6184" w:rsidP="00FA6184">
      <w:pPr>
        <w:ind w:firstLine="567"/>
        <w:jc w:val="both"/>
        <w:rPr>
          <w:sz w:val="26"/>
          <w:szCs w:val="26"/>
        </w:rPr>
      </w:pPr>
      <w:r w:rsidRPr="00FA6184">
        <w:rPr>
          <w:sz w:val="26"/>
          <w:szCs w:val="26"/>
        </w:rPr>
        <w:t xml:space="preserve">23. Технологическая сеть </w:t>
      </w:r>
      <w:proofErr w:type="spellStart"/>
      <w:r w:rsidRPr="00FA6184">
        <w:rPr>
          <w:sz w:val="26"/>
          <w:szCs w:val="26"/>
        </w:rPr>
        <w:t>реинжиниринга</w:t>
      </w:r>
      <w:proofErr w:type="spellEnd"/>
      <w:r w:rsidRPr="00FA6184">
        <w:rPr>
          <w:sz w:val="26"/>
          <w:szCs w:val="26"/>
        </w:rPr>
        <w:t xml:space="preserve"> бизнес-процессов: обратный инжиниринг. </w:t>
      </w:r>
    </w:p>
    <w:p w:rsidR="00FA6184" w:rsidRPr="00FA6184" w:rsidRDefault="00FA6184" w:rsidP="00FA6184">
      <w:pPr>
        <w:ind w:firstLine="567"/>
        <w:jc w:val="both"/>
        <w:rPr>
          <w:sz w:val="26"/>
          <w:szCs w:val="26"/>
        </w:rPr>
      </w:pPr>
      <w:r w:rsidRPr="00FA6184">
        <w:rPr>
          <w:sz w:val="26"/>
          <w:szCs w:val="26"/>
        </w:rPr>
        <w:t xml:space="preserve">24. Технологическая сеть </w:t>
      </w:r>
      <w:proofErr w:type="spellStart"/>
      <w:r w:rsidRPr="00FA6184">
        <w:rPr>
          <w:sz w:val="26"/>
          <w:szCs w:val="26"/>
        </w:rPr>
        <w:t>реинжиниринга</w:t>
      </w:r>
      <w:proofErr w:type="spellEnd"/>
      <w:r w:rsidRPr="00FA6184">
        <w:rPr>
          <w:sz w:val="26"/>
          <w:szCs w:val="26"/>
        </w:rPr>
        <w:t xml:space="preserve"> бизнес-процессов: прямой инжиниринг. </w:t>
      </w:r>
    </w:p>
    <w:p w:rsidR="00FA6184" w:rsidRPr="00FA6184" w:rsidRDefault="00FA6184" w:rsidP="00FA6184">
      <w:pPr>
        <w:ind w:firstLine="567"/>
        <w:jc w:val="both"/>
        <w:rPr>
          <w:sz w:val="26"/>
          <w:szCs w:val="26"/>
        </w:rPr>
      </w:pPr>
      <w:r w:rsidRPr="00FA6184">
        <w:rPr>
          <w:sz w:val="26"/>
          <w:szCs w:val="26"/>
        </w:rPr>
        <w:t xml:space="preserve">25. Технологическая сеть </w:t>
      </w:r>
      <w:proofErr w:type="spellStart"/>
      <w:r w:rsidRPr="00FA6184">
        <w:rPr>
          <w:sz w:val="26"/>
          <w:szCs w:val="26"/>
        </w:rPr>
        <w:t>реинжиниринга</w:t>
      </w:r>
      <w:proofErr w:type="spellEnd"/>
      <w:r w:rsidRPr="00FA6184">
        <w:rPr>
          <w:sz w:val="26"/>
          <w:szCs w:val="26"/>
        </w:rPr>
        <w:t xml:space="preserve"> бизнес-процессов: реализация проекта </w:t>
      </w:r>
      <w:proofErr w:type="spellStart"/>
      <w:r w:rsidRPr="00FA6184">
        <w:rPr>
          <w:sz w:val="26"/>
          <w:szCs w:val="26"/>
        </w:rPr>
        <w:lastRenderedPageBreak/>
        <w:t>реинжиниринга</w:t>
      </w:r>
      <w:proofErr w:type="spellEnd"/>
      <w:r w:rsidRPr="00FA6184">
        <w:rPr>
          <w:sz w:val="26"/>
          <w:szCs w:val="26"/>
        </w:rPr>
        <w:t xml:space="preserve"> бизнес-процессов. </w:t>
      </w:r>
    </w:p>
    <w:p w:rsidR="00FA6184" w:rsidRPr="00FA6184" w:rsidRDefault="00FA6184" w:rsidP="00FA6184">
      <w:pPr>
        <w:ind w:firstLine="567"/>
        <w:jc w:val="both"/>
        <w:rPr>
          <w:sz w:val="26"/>
          <w:szCs w:val="26"/>
        </w:rPr>
      </w:pPr>
      <w:r w:rsidRPr="00FA6184">
        <w:rPr>
          <w:sz w:val="26"/>
          <w:szCs w:val="26"/>
        </w:rPr>
        <w:t xml:space="preserve">26. Технологическая сеть </w:t>
      </w:r>
      <w:proofErr w:type="spellStart"/>
      <w:r w:rsidRPr="00FA6184">
        <w:rPr>
          <w:sz w:val="26"/>
          <w:szCs w:val="26"/>
        </w:rPr>
        <w:t>реинжиниринга</w:t>
      </w:r>
      <w:proofErr w:type="spellEnd"/>
      <w:r w:rsidRPr="00FA6184">
        <w:rPr>
          <w:sz w:val="26"/>
          <w:szCs w:val="26"/>
        </w:rPr>
        <w:t xml:space="preserve"> бизнес-процессов: внедрение проекта </w:t>
      </w:r>
      <w:proofErr w:type="spellStart"/>
      <w:r w:rsidRPr="00FA6184">
        <w:rPr>
          <w:sz w:val="26"/>
          <w:szCs w:val="26"/>
        </w:rPr>
        <w:t>реинжиниринга</w:t>
      </w:r>
      <w:proofErr w:type="spellEnd"/>
      <w:r w:rsidRPr="00FA6184">
        <w:rPr>
          <w:sz w:val="26"/>
          <w:szCs w:val="26"/>
        </w:rPr>
        <w:t xml:space="preserve"> бизнес-процессов. </w:t>
      </w:r>
    </w:p>
    <w:p w:rsidR="00FA6184" w:rsidRPr="00FA6184" w:rsidRDefault="00FA6184" w:rsidP="00FA6184">
      <w:pPr>
        <w:ind w:firstLine="567"/>
        <w:jc w:val="both"/>
        <w:rPr>
          <w:sz w:val="26"/>
          <w:szCs w:val="26"/>
        </w:rPr>
      </w:pPr>
      <w:r w:rsidRPr="00FA6184">
        <w:rPr>
          <w:sz w:val="26"/>
          <w:szCs w:val="26"/>
        </w:rPr>
        <w:t xml:space="preserve">27. Компонентная технология </w:t>
      </w:r>
      <w:proofErr w:type="spellStart"/>
      <w:r w:rsidRPr="00FA6184">
        <w:rPr>
          <w:sz w:val="26"/>
          <w:szCs w:val="26"/>
        </w:rPr>
        <w:t>реинжиниринга</w:t>
      </w:r>
      <w:proofErr w:type="spellEnd"/>
      <w:r w:rsidRPr="00FA6184">
        <w:rPr>
          <w:sz w:val="26"/>
          <w:szCs w:val="26"/>
        </w:rPr>
        <w:t xml:space="preserve"> бизнес-процессов с использованием системы управления знаниями. </w:t>
      </w:r>
    </w:p>
    <w:p w:rsidR="00FA6184" w:rsidRPr="00FA6184" w:rsidRDefault="00FA6184" w:rsidP="00FA6184">
      <w:pPr>
        <w:ind w:firstLine="567"/>
        <w:jc w:val="both"/>
        <w:rPr>
          <w:sz w:val="26"/>
          <w:szCs w:val="26"/>
        </w:rPr>
      </w:pPr>
      <w:r w:rsidRPr="00FA6184">
        <w:rPr>
          <w:sz w:val="26"/>
          <w:szCs w:val="26"/>
        </w:rPr>
        <w:t xml:space="preserve">28. Процессное управление и менеджмент качества. </w:t>
      </w:r>
    </w:p>
    <w:p w:rsidR="00FA6184" w:rsidRPr="00FA6184" w:rsidRDefault="00FA6184" w:rsidP="00FA6184">
      <w:pPr>
        <w:ind w:firstLine="567"/>
        <w:jc w:val="both"/>
        <w:rPr>
          <w:sz w:val="26"/>
          <w:szCs w:val="26"/>
        </w:rPr>
      </w:pPr>
      <w:r w:rsidRPr="00FA6184">
        <w:rPr>
          <w:sz w:val="26"/>
          <w:szCs w:val="26"/>
        </w:rPr>
        <w:t xml:space="preserve">29. Процессное управление: оптимизация затрат, оптимизация «цепочки поставок». </w:t>
      </w:r>
    </w:p>
    <w:p w:rsidR="00FA6184" w:rsidRPr="00FA6184" w:rsidRDefault="00FA6184" w:rsidP="00FA6184">
      <w:pPr>
        <w:ind w:firstLine="567"/>
        <w:jc w:val="both"/>
        <w:rPr>
          <w:sz w:val="26"/>
          <w:szCs w:val="26"/>
        </w:rPr>
      </w:pPr>
      <w:r w:rsidRPr="00FA6184">
        <w:rPr>
          <w:sz w:val="26"/>
          <w:szCs w:val="26"/>
        </w:rPr>
        <w:t xml:space="preserve">30. Процессное управление: выделение «сквозных процессов». </w:t>
      </w:r>
    </w:p>
    <w:p w:rsidR="00FA6184" w:rsidRPr="00FA6184" w:rsidRDefault="00FA6184" w:rsidP="00FA6184">
      <w:pPr>
        <w:ind w:firstLine="567"/>
        <w:jc w:val="both"/>
        <w:rPr>
          <w:sz w:val="26"/>
          <w:szCs w:val="26"/>
        </w:rPr>
      </w:pPr>
      <w:r w:rsidRPr="00FA6184">
        <w:rPr>
          <w:sz w:val="26"/>
          <w:szCs w:val="26"/>
        </w:rPr>
        <w:t xml:space="preserve">31. Принципы построения сети бизнес-процессов организации. </w:t>
      </w:r>
    </w:p>
    <w:p w:rsidR="00FA6184" w:rsidRPr="00FA6184" w:rsidRDefault="00FA6184" w:rsidP="00FA6184">
      <w:pPr>
        <w:ind w:firstLine="567"/>
        <w:jc w:val="both"/>
        <w:rPr>
          <w:sz w:val="26"/>
          <w:szCs w:val="26"/>
        </w:rPr>
      </w:pPr>
      <w:r w:rsidRPr="00FA6184">
        <w:rPr>
          <w:sz w:val="26"/>
          <w:szCs w:val="26"/>
        </w:rPr>
        <w:t xml:space="preserve">32. Определение владельцев процессов. </w:t>
      </w:r>
    </w:p>
    <w:p w:rsidR="00FA6184" w:rsidRPr="00FA6184" w:rsidRDefault="00FA6184" w:rsidP="00FA6184">
      <w:pPr>
        <w:ind w:firstLine="567"/>
        <w:jc w:val="both"/>
        <w:rPr>
          <w:sz w:val="26"/>
          <w:szCs w:val="26"/>
        </w:rPr>
      </w:pPr>
      <w:r w:rsidRPr="00FA6184">
        <w:rPr>
          <w:sz w:val="26"/>
          <w:szCs w:val="26"/>
        </w:rPr>
        <w:t xml:space="preserve">33. Методика описания бизнес-процессов. </w:t>
      </w:r>
    </w:p>
    <w:p w:rsidR="00FA6184" w:rsidRPr="00FA6184" w:rsidRDefault="00FA6184" w:rsidP="00FA6184">
      <w:pPr>
        <w:ind w:firstLine="567"/>
        <w:jc w:val="both"/>
        <w:rPr>
          <w:iCs/>
          <w:kern w:val="32"/>
          <w:sz w:val="26"/>
          <w:szCs w:val="26"/>
        </w:rPr>
      </w:pPr>
      <w:r w:rsidRPr="00FA6184">
        <w:rPr>
          <w:sz w:val="26"/>
          <w:szCs w:val="26"/>
        </w:rPr>
        <w:t>34. Моделирование бизнес-процессов «как есть».</w:t>
      </w:r>
    </w:p>
    <w:p w:rsidR="00FA6184" w:rsidRPr="00FA6184" w:rsidRDefault="00FA6184" w:rsidP="00FA6184">
      <w:pPr>
        <w:ind w:firstLine="567"/>
        <w:jc w:val="both"/>
        <w:rPr>
          <w:sz w:val="26"/>
          <w:szCs w:val="26"/>
        </w:rPr>
      </w:pPr>
      <w:r w:rsidRPr="00FA6184">
        <w:rPr>
          <w:sz w:val="26"/>
          <w:szCs w:val="26"/>
        </w:rPr>
        <w:t xml:space="preserve">35. Сущность модели «как должно быть». </w:t>
      </w:r>
    </w:p>
    <w:p w:rsidR="00FA6184" w:rsidRPr="00FA6184" w:rsidRDefault="00FA6184" w:rsidP="00FA6184">
      <w:pPr>
        <w:ind w:firstLine="567"/>
        <w:jc w:val="both"/>
        <w:rPr>
          <w:sz w:val="26"/>
          <w:szCs w:val="26"/>
        </w:rPr>
      </w:pPr>
      <w:r w:rsidRPr="00FA6184">
        <w:rPr>
          <w:sz w:val="26"/>
          <w:szCs w:val="26"/>
        </w:rPr>
        <w:t xml:space="preserve">36. Сущность методологии моделирования бизнес-процессов. </w:t>
      </w:r>
    </w:p>
    <w:p w:rsidR="00FA6184" w:rsidRPr="00FA6184" w:rsidRDefault="00FA6184" w:rsidP="00FA6184">
      <w:pPr>
        <w:ind w:firstLine="567"/>
        <w:jc w:val="both"/>
        <w:rPr>
          <w:sz w:val="26"/>
          <w:szCs w:val="26"/>
        </w:rPr>
      </w:pPr>
      <w:r w:rsidRPr="00FA6184">
        <w:rPr>
          <w:sz w:val="26"/>
          <w:szCs w:val="26"/>
        </w:rPr>
        <w:t xml:space="preserve">37. Общая характеристика ППП </w:t>
      </w:r>
      <w:proofErr w:type="spellStart"/>
      <w:r w:rsidRPr="00FA6184">
        <w:rPr>
          <w:sz w:val="26"/>
          <w:szCs w:val="26"/>
        </w:rPr>
        <w:t>Design</w:t>
      </w:r>
      <w:proofErr w:type="spellEnd"/>
      <w:r w:rsidRPr="00FA6184">
        <w:rPr>
          <w:sz w:val="26"/>
          <w:szCs w:val="26"/>
        </w:rPr>
        <w:t xml:space="preserve">/IDEF. </w:t>
      </w:r>
    </w:p>
    <w:p w:rsidR="00FA6184" w:rsidRPr="00FA6184" w:rsidRDefault="00FA6184" w:rsidP="00FA6184">
      <w:pPr>
        <w:ind w:firstLine="567"/>
        <w:jc w:val="both"/>
        <w:rPr>
          <w:sz w:val="26"/>
          <w:szCs w:val="26"/>
        </w:rPr>
      </w:pPr>
      <w:r w:rsidRPr="00FA6184">
        <w:rPr>
          <w:sz w:val="26"/>
          <w:szCs w:val="26"/>
        </w:rPr>
        <w:t xml:space="preserve">38. Сущность методологии ARIS. </w:t>
      </w:r>
    </w:p>
    <w:p w:rsidR="00FA6184" w:rsidRPr="00FA6184" w:rsidRDefault="00FA6184" w:rsidP="00FA6184">
      <w:pPr>
        <w:ind w:firstLine="567"/>
        <w:jc w:val="both"/>
        <w:rPr>
          <w:sz w:val="26"/>
          <w:szCs w:val="26"/>
        </w:rPr>
      </w:pPr>
      <w:r w:rsidRPr="00FA6184">
        <w:rPr>
          <w:sz w:val="26"/>
          <w:szCs w:val="26"/>
        </w:rPr>
        <w:t xml:space="preserve">39. Сущность имитационного моделирования бизнес-процессов. </w:t>
      </w:r>
    </w:p>
    <w:p w:rsidR="00FA6184" w:rsidRPr="00FA6184" w:rsidRDefault="00FA6184" w:rsidP="00FA6184">
      <w:pPr>
        <w:ind w:firstLine="567"/>
        <w:jc w:val="both"/>
        <w:rPr>
          <w:iCs/>
          <w:kern w:val="32"/>
          <w:sz w:val="26"/>
          <w:szCs w:val="26"/>
        </w:rPr>
      </w:pPr>
      <w:r w:rsidRPr="00FA6184">
        <w:rPr>
          <w:sz w:val="26"/>
          <w:szCs w:val="26"/>
        </w:rPr>
        <w:t>40. Типы имитационных моделей бизнес-процессов.</w:t>
      </w:r>
    </w:p>
    <w:p w:rsidR="00FA6184" w:rsidRDefault="00FA6184" w:rsidP="00140535">
      <w:pPr>
        <w:autoSpaceDE/>
        <w:autoSpaceDN/>
        <w:adjustRightInd/>
        <w:ind w:firstLine="709"/>
        <w:jc w:val="both"/>
        <w:rPr>
          <w:rFonts w:eastAsia="Calibri"/>
          <w:sz w:val="28"/>
          <w:szCs w:val="28"/>
        </w:rPr>
      </w:pPr>
    </w:p>
    <w:p w:rsidR="002360EA" w:rsidRPr="0085766E" w:rsidRDefault="003C115F" w:rsidP="00891387">
      <w:pPr>
        <w:jc w:val="center"/>
        <w:rPr>
          <w:b/>
          <w:sz w:val="28"/>
          <w:szCs w:val="28"/>
        </w:rPr>
      </w:pPr>
      <w:r w:rsidRPr="0085766E">
        <w:rPr>
          <w:b/>
          <w:sz w:val="28"/>
          <w:szCs w:val="28"/>
        </w:rPr>
        <w:t>Примерные тесты по дисциплине</w:t>
      </w:r>
    </w:p>
    <w:p w:rsidR="00A05901" w:rsidRPr="00A05901" w:rsidRDefault="00A05901" w:rsidP="00A05901">
      <w:pPr>
        <w:autoSpaceDE/>
        <w:autoSpaceDN/>
        <w:adjustRightInd/>
        <w:ind w:firstLine="567"/>
        <w:jc w:val="both"/>
        <w:rPr>
          <w:rFonts w:eastAsia="Calibri"/>
          <w:sz w:val="26"/>
          <w:szCs w:val="26"/>
          <w:lang w:eastAsia="en-US"/>
        </w:rPr>
      </w:pPr>
      <w:r w:rsidRPr="00A05901">
        <w:rPr>
          <w:rFonts w:eastAsia="Calibri"/>
          <w:sz w:val="26"/>
          <w:szCs w:val="26"/>
          <w:lang w:eastAsia="en-US"/>
        </w:rPr>
        <w:t xml:space="preserve">1. Методология SADT является примером: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a</w:t>
      </w:r>
      <w:proofErr w:type="spellEnd"/>
      <w:r w:rsidRPr="00A05901">
        <w:rPr>
          <w:rFonts w:eastAsia="Calibri"/>
          <w:sz w:val="26"/>
          <w:szCs w:val="26"/>
          <w:lang w:eastAsia="en-US"/>
        </w:rPr>
        <w:t xml:space="preserve">) Функционально-модульного (структурного) подхода к проектированию ИС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b</w:t>
      </w:r>
      <w:proofErr w:type="spellEnd"/>
      <w:r w:rsidRPr="00A05901">
        <w:rPr>
          <w:rFonts w:eastAsia="Calibri"/>
          <w:sz w:val="26"/>
          <w:szCs w:val="26"/>
          <w:lang w:eastAsia="en-US"/>
        </w:rPr>
        <w:t xml:space="preserve">) Объектно-ориентированного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c</w:t>
      </w:r>
      <w:proofErr w:type="spellEnd"/>
      <w:r w:rsidRPr="00A05901">
        <w:rPr>
          <w:rFonts w:eastAsia="Calibri"/>
          <w:sz w:val="26"/>
          <w:szCs w:val="26"/>
          <w:lang w:eastAsia="en-US"/>
        </w:rPr>
        <w:t xml:space="preserve">) Канонического проектирования </w:t>
      </w:r>
    </w:p>
    <w:p w:rsidR="00A05901" w:rsidRPr="00A05901" w:rsidRDefault="00A05901" w:rsidP="00A05901">
      <w:pPr>
        <w:autoSpaceDE/>
        <w:autoSpaceDN/>
        <w:adjustRightInd/>
        <w:ind w:firstLine="567"/>
        <w:jc w:val="both"/>
        <w:rPr>
          <w:rFonts w:eastAsia="Calibri"/>
          <w:sz w:val="26"/>
          <w:szCs w:val="26"/>
          <w:lang w:eastAsia="en-US"/>
        </w:rPr>
      </w:pPr>
      <w:r w:rsidRPr="00A05901">
        <w:rPr>
          <w:rFonts w:eastAsia="Calibri"/>
          <w:sz w:val="26"/>
          <w:szCs w:val="26"/>
          <w:lang w:eastAsia="en-US"/>
        </w:rPr>
        <w:t xml:space="preserve">2. Выберите правильный вариант, описывающий интерфейсы с функциями вне системы (функциональные стрелки) для описания основного блока при построении SADT-модели: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a</w:t>
      </w:r>
      <w:proofErr w:type="spellEnd"/>
      <w:r w:rsidRPr="00A05901">
        <w:rPr>
          <w:rFonts w:eastAsia="Calibri"/>
          <w:sz w:val="26"/>
          <w:szCs w:val="26"/>
          <w:lang w:eastAsia="en-US"/>
        </w:rPr>
        <w:t xml:space="preserve">) Правление, результаты, документы, программы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b</w:t>
      </w:r>
      <w:proofErr w:type="spellEnd"/>
      <w:r w:rsidRPr="00A05901">
        <w:rPr>
          <w:rFonts w:eastAsia="Calibri"/>
          <w:sz w:val="26"/>
          <w:szCs w:val="26"/>
          <w:lang w:eastAsia="en-US"/>
        </w:rPr>
        <w:t xml:space="preserve">) Управление, вход, выход, механизмы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c</w:t>
      </w:r>
      <w:proofErr w:type="spellEnd"/>
      <w:r w:rsidRPr="00A05901">
        <w:rPr>
          <w:rFonts w:eastAsia="Calibri"/>
          <w:sz w:val="26"/>
          <w:szCs w:val="26"/>
          <w:lang w:eastAsia="en-US"/>
        </w:rPr>
        <w:t xml:space="preserve">) Цели, задачи, управление, процессы </w:t>
      </w:r>
    </w:p>
    <w:p w:rsidR="00A05901" w:rsidRPr="00A05901" w:rsidRDefault="00A05901" w:rsidP="00A05901">
      <w:pPr>
        <w:autoSpaceDE/>
        <w:autoSpaceDN/>
        <w:adjustRightInd/>
        <w:ind w:firstLine="567"/>
        <w:jc w:val="both"/>
        <w:rPr>
          <w:rFonts w:eastAsia="Calibri"/>
          <w:sz w:val="26"/>
          <w:szCs w:val="26"/>
          <w:lang w:eastAsia="en-US"/>
        </w:rPr>
      </w:pPr>
      <w:r w:rsidRPr="00A05901">
        <w:rPr>
          <w:rFonts w:eastAsia="Calibri"/>
          <w:sz w:val="26"/>
          <w:szCs w:val="26"/>
          <w:lang w:eastAsia="en-US"/>
        </w:rPr>
        <w:t>3. Декомпозиция это</w:t>
      </w:r>
      <w:proofErr w:type="gramStart"/>
      <w:r w:rsidRPr="00A05901">
        <w:rPr>
          <w:rFonts w:eastAsia="Calibri"/>
          <w:sz w:val="26"/>
          <w:szCs w:val="26"/>
          <w:lang w:eastAsia="en-US"/>
        </w:rPr>
        <w:t xml:space="preserve"> - … : </w:t>
      </w:r>
      <w:proofErr w:type="gramEnd"/>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a</w:t>
      </w:r>
      <w:proofErr w:type="spellEnd"/>
      <w:r w:rsidRPr="00A05901">
        <w:rPr>
          <w:rFonts w:eastAsia="Calibri"/>
          <w:sz w:val="26"/>
          <w:szCs w:val="26"/>
          <w:lang w:eastAsia="en-US"/>
        </w:rPr>
        <w:t xml:space="preserve">) Процесс проектирования ИС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b</w:t>
      </w:r>
      <w:proofErr w:type="spellEnd"/>
      <w:r w:rsidRPr="00A05901">
        <w:rPr>
          <w:rFonts w:eastAsia="Calibri"/>
          <w:sz w:val="26"/>
          <w:szCs w:val="26"/>
          <w:lang w:eastAsia="en-US"/>
        </w:rPr>
        <w:t xml:space="preserve">) Способ обследования предметной области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c</w:t>
      </w:r>
      <w:proofErr w:type="spellEnd"/>
      <w:r w:rsidRPr="00A05901">
        <w:rPr>
          <w:rFonts w:eastAsia="Calibri"/>
          <w:sz w:val="26"/>
          <w:szCs w:val="26"/>
          <w:lang w:eastAsia="en-US"/>
        </w:rPr>
        <w:t xml:space="preserve">) Постепенное разбиение системы на функциональные подсистемы, подфункции, задачи и т.д. </w:t>
      </w:r>
    </w:p>
    <w:p w:rsidR="00A05901" w:rsidRPr="00A05901" w:rsidRDefault="00A05901" w:rsidP="00A05901">
      <w:pPr>
        <w:autoSpaceDE/>
        <w:autoSpaceDN/>
        <w:adjustRightInd/>
        <w:ind w:firstLine="567"/>
        <w:jc w:val="both"/>
        <w:rPr>
          <w:rFonts w:eastAsia="Calibri"/>
          <w:sz w:val="26"/>
          <w:szCs w:val="26"/>
          <w:lang w:eastAsia="en-US"/>
        </w:rPr>
      </w:pPr>
      <w:r w:rsidRPr="00A05901">
        <w:rPr>
          <w:rFonts w:eastAsia="Calibri"/>
          <w:sz w:val="26"/>
          <w:szCs w:val="26"/>
          <w:lang w:eastAsia="en-US"/>
        </w:rPr>
        <w:t xml:space="preserve">4. Программные средства, автоматизирующие ту или иную совокупность процессов ЖЦ </w:t>
      </w:r>
      <w:proofErr w:type="gramStart"/>
      <w:r w:rsidRPr="00A05901">
        <w:rPr>
          <w:rFonts w:eastAsia="Calibri"/>
          <w:sz w:val="26"/>
          <w:szCs w:val="26"/>
          <w:lang w:eastAsia="en-US"/>
        </w:rPr>
        <w:t>ПО</w:t>
      </w:r>
      <w:proofErr w:type="gramEnd"/>
      <w:r w:rsidRPr="00A05901">
        <w:rPr>
          <w:rFonts w:eastAsia="Calibri"/>
          <w:sz w:val="26"/>
          <w:szCs w:val="26"/>
          <w:lang w:eastAsia="en-US"/>
        </w:rPr>
        <w:t xml:space="preserve"> называются: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a</w:t>
      </w:r>
      <w:proofErr w:type="spellEnd"/>
      <w:r w:rsidRPr="00A05901">
        <w:rPr>
          <w:rFonts w:eastAsia="Calibri"/>
          <w:sz w:val="26"/>
          <w:szCs w:val="26"/>
          <w:lang w:eastAsia="en-US"/>
        </w:rPr>
        <w:t xml:space="preserve">) DFD диаграммами потоков данных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b</w:t>
      </w:r>
      <w:proofErr w:type="spellEnd"/>
      <w:r w:rsidRPr="00A05901">
        <w:rPr>
          <w:rFonts w:eastAsia="Calibri"/>
          <w:sz w:val="26"/>
          <w:szCs w:val="26"/>
          <w:lang w:eastAsia="en-US"/>
        </w:rPr>
        <w:t xml:space="preserve">) ERP системами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c</w:t>
      </w:r>
      <w:proofErr w:type="spellEnd"/>
      <w:r w:rsidRPr="00A05901">
        <w:rPr>
          <w:rFonts w:eastAsia="Calibri"/>
          <w:sz w:val="26"/>
          <w:szCs w:val="26"/>
          <w:lang w:eastAsia="en-US"/>
        </w:rPr>
        <w:t xml:space="preserve">) CASE-средствам </w:t>
      </w:r>
    </w:p>
    <w:p w:rsidR="00A05901" w:rsidRPr="00A05901" w:rsidRDefault="00A05901" w:rsidP="00A05901">
      <w:pPr>
        <w:autoSpaceDE/>
        <w:autoSpaceDN/>
        <w:adjustRightInd/>
        <w:ind w:firstLine="567"/>
        <w:jc w:val="both"/>
        <w:rPr>
          <w:rFonts w:eastAsia="Calibri"/>
          <w:sz w:val="26"/>
          <w:szCs w:val="26"/>
          <w:lang w:eastAsia="en-US"/>
        </w:rPr>
      </w:pPr>
      <w:r w:rsidRPr="00A05901">
        <w:rPr>
          <w:rFonts w:eastAsia="Calibri"/>
          <w:sz w:val="26"/>
          <w:szCs w:val="26"/>
          <w:lang w:eastAsia="en-US"/>
        </w:rPr>
        <w:t xml:space="preserve">5. Объектно-ориентированный подход в отличие от функционального подхода к проектированию ИС: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a</w:t>
      </w:r>
      <w:proofErr w:type="spellEnd"/>
      <w:r w:rsidRPr="00A05901">
        <w:rPr>
          <w:rFonts w:eastAsia="Calibri"/>
          <w:sz w:val="26"/>
          <w:szCs w:val="26"/>
          <w:lang w:eastAsia="en-US"/>
        </w:rPr>
        <w:t xml:space="preserve">) Использует функциональную декомпозицию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b</w:t>
      </w:r>
      <w:proofErr w:type="spellEnd"/>
      <w:r w:rsidRPr="00A05901">
        <w:rPr>
          <w:rFonts w:eastAsia="Calibri"/>
          <w:sz w:val="26"/>
          <w:szCs w:val="26"/>
          <w:lang w:eastAsia="en-US"/>
        </w:rPr>
        <w:t xml:space="preserve">) Описывает модель, состоящую из функций, связанных между собой как «часть-целое»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c</w:t>
      </w:r>
      <w:proofErr w:type="spellEnd"/>
      <w:r w:rsidRPr="00A05901">
        <w:rPr>
          <w:rFonts w:eastAsia="Calibri"/>
          <w:sz w:val="26"/>
          <w:szCs w:val="26"/>
          <w:lang w:eastAsia="en-US"/>
        </w:rPr>
        <w:t xml:space="preserve">) Описывает объект как объединение атрибутивных данных и поведения </w:t>
      </w:r>
    </w:p>
    <w:p w:rsidR="00A05901" w:rsidRPr="00A05901" w:rsidRDefault="00A05901" w:rsidP="00A05901">
      <w:pPr>
        <w:autoSpaceDE/>
        <w:autoSpaceDN/>
        <w:adjustRightInd/>
        <w:ind w:firstLine="567"/>
        <w:jc w:val="both"/>
        <w:rPr>
          <w:rFonts w:eastAsia="Calibri"/>
          <w:sz w:val="26"/>
          <w:szCs w:val="26"/>
          <w:lang w:eastAsia="en-US"/>
        </w:rPr>
      </w:pPr>
      <w:r w:rsidRPr="00A05901">
        <w:rPr>
          <w:rFonts w:eastAsia="Calibri"/>
          <w:sz w:val="26"/>
          <w:szCs w:val="26"/>
          <w:lang w:eastAsia="en-US"/>
        </w:rPr>
        <w:t xml:space="preserve">6. Структурный подход в отличие от объектно-ориентированного подхода к </w:t>
      </w:r>
      <w:r w:rsidRPr="00A05901">
        <w:rPr>
          <w:rFonts w:eastAsia="Calibri"/>
          <w:sz w:val="26"/>
          <w:szCs w:val="26"/>
          <w:lang w:eastAsia="en-US"/>
        </w:rPr>
        <w:lastRenderedPageBreak/>
        <w:t xml:space="preserve">проектированию ИС: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a</w:t>
      </w:r>
      <w:proofErr w:type="spellEnd"/>
      <w:r w:rsidRPr="00A05901">
        <w:rPr>
          <w:rFonts w:eastAsia="Calibri"/>
          <w:sz w:val="26"/>
          <w:szCs w:val="26"/>
          <w:lang w:eastAsia="en-US"/>
        </w:rPr>
        <w:t xml:space="preserve">) Выстраивает иерархию с использованием 2ух отношений: композиции и наследования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b</w:t>
      </w:r>
      <w:proofErr w:type="spellEnd"/>
      <w:r w:rsidRPr="00A05901">
        <w:rPr>
          <w:rFonts w:eastAsia="Calibri"/>
          <w:sz w:val="26"/>
          <w:szCs w:val="26"/>
          <w:lang w:eastAsia="en-US"/>
        </w:rPr>
        <w:t xml:space="preserve">) Описывает модель, состоящую из функций, связанных между собой как «часть-целое»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c</w:t>
      </w:r>
      <w:proofErr w:type="spellEnd"/>
      <w:r w:rsidRPr="00A05901">
        <w:rPr>
          <w:rFonts w:eastAsia="Calibri"/>
          <w:sz w:val="26"/>
          <w:szCs w:val="26"/>
          <w:lang w:eastAsia="en-US"/>
        </w:rPr>
        <w:t xml:space="preserve">) Описывает объект как объединение атрибутивных данных и поведения </w:t>
      </w:r>
    </w:p>
    <w:p w:rsidR="00A05901" w:rsidRPr="00A05901" w:rsidRDefault="00A05901" w:rsidP="00A05901">
      <w:pPr>
        <w:autoSpaceDE/>
        <w:autoSpaceDN/>
        <w:adjustRightInd/>
        <w:ind w:firstLine="567"/>
        <w:jc w:val="both"/>
        <w:rPr>
          <w:rFonts w:eastAsia="Calibri"/>
          <w:sz w:val="26"/>
          <w:szCs w:val="26"/>
          <w:lang w:eastAsia="en-US"/>
        </w:rPr>
      </w:pPr>
      <w:r w:rsidRPr="00A05901">
        <w:rPr>
          <w:rFonts w:eastAsia="Calibri"/>
          <w:sz w:val="26"/>
          <w:szCs w:val="26"/>
          <w:lang w:eastAsia="en-US"/>
        </w:rPr>
        <w:t xml:space="preserve">7. Основными понятиями этого подхода к проектированию ИС являются: объект, абстракция, класс, наследование: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a</w:t>
      </w:r>
      <w:proofErr w:type="spellEnd"/>
      <w:r w:rsidRPr="00A05901">
        <w:rPr>
          <w:rFonts w:eastAsia="Calibri"/>
          <w:sz w:val="26"/>
          <w:szCs w:val="26"/>
          <w:lang w:eastAsia="en-US"/>
        </w:rPr>
        <w:t xml:space="preserve">) Функционально-модульного (структурного) подхода к проектированию ИС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b</w:t>
      </w:r>
      <w:proofErr w:type="spellEnd"/>
      <w:r w:rsidRPr="00A05901">
        <w:rPr>
          <w:rFonts w:eastAsia="Calibri"/>
          <w:sz w:val="26"/>
          <w:szCs w:val="26"/>
          <w:lang w:eastAsia="en-US"/>
        </w:rPr>
        <w:t xml:space="preserve">) Объектно-ориентированного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c</w:t>
      </w:r>
      <w:proofErr w:type="spellEnd"/>
      <w:r w:rsidRPr="00A05901">
        <w:rPr>
          <w:rFonts w:eastAsia="Calibri"/>
          <w:sz w:val="26"/>
          <w:szCs w:val="26"/>
          <w:lang w:eastAsia="en-US"/>
        </w:rPr>
        <w:t xml:space="preserve">) Канонического проектирования </w:t>
      </w:r>
    </w:p>
    <w:p w:rsidR="00A05901" w:rsidRPr="00A05901" w:rsidRDefault="00A05901" w:rsidP="00A05901">
      <w:pPr>
        <w:autoSpaceDE/>
        <w:autoSpaceDN/>
        <w:adjustRightInd/>
        <w:ind w:firstLine="567"/>
        <w:jc w:val="both"/>
        <w:rPr>
          <w:rFonts w:eastAsia="Calibri"/>
          <w:sz w:val="26"/>
          <w:szCs w:val="26"/>
          <w:lang w:eastAsia="en-US"/>
        </w:rPr>
      </w:pPr>
      <w:r w:rsidRPr="00A05901">
        <w:rPr>
          <w:rFonts w:eastAsia="Calibri"/>
          <w:sz w:val="26"/>
          <w:szCs w:val="26"/>
          <w:lang w:eastAsia="en-US"/>
        </w:rPr>
        <w:t xml:space="preserve">8. Полиморфизм – это …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a</w:t>
      </w:r>
      <w:proofErr w:type="spellEnd"/>
      <w:r w:rsidRPr="00A05901">
        <w:rPr>
          <w:rFonts w:eastAsia="Calibri"/>
          <w:sz w:val="26"/>
          <w:szCs w:val="26"/>
          <w:lang w:eastAsia="en-US"/>
        </w:rPr>
        <w:t xml:space="preserve">) Принцип, в соответствии с которым содержание внутреннего устройства элементов системы должно быть скрыто друг от друга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b</w:t>
      </w:r>
      <w:proofErr w:type="spellEnd"/>
      <w:r w:rsidRPr="00A05901">
        <w:rPr>
          <w:rFonts w:eastAsia="Calibri"/>
          <w:sz w:val="26"/>
          <w:szCs w:val="26"/>
          <w:lang w:eastAsia="en-US"/>
        </w:rPr>
        <w:t xml:space="preserve">) Принцип построения элементов модели так, чтобы они могли принимать различные внешние формы и функциональность в зависимости от обстоятельств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c</w:t>
      </w:r>
      <w:proofErr w:type="spellEnd"/>
      <w:r w:rsidRPr="00A05901">
        <w:rPr>
          <w:rFonts w:eastAsia="Calibri"/>
          <w:sz w:val="26"/>
          <w:szCs w:val="26"/>
          <w:lang w:eastAsia="en-US"/>
        </w:rPr>
        <w:t xml:space="preserve">) Принцип, в соответствии с которым знание об общей категории разрешается применять </w:t>
      </w:r>
      <w:proofErr w:type="gramStart"/>
      <w:r w:rsidRPr="00A05901">
        <w:rPr>
          <w:rFonts w:eastAsia="Calibri"/>
          <w:sz w:val="26"/>
          <w:szCs w:val="26"/>
          <w:lang w:eastAsia="en-US"/>
        </w:rPr>
        <w:t>для</w:t>
      </w:r>
      <w:proofErr w:type="gramEnd"/>
      <w:r w:rsidRPr="00A05901">
        <w:rPr>
          <w:rFonts w:eastAsia="Calibri"/>
          <w:sz w:val="26"/>
          <w:szCs w:val="26"/>
          <w:lang w:eastAsia="en-US"/>
        </w:rPr>
        <w:t xml:space="preserve"> более узкой </w:t>
      </w:r>
    </w:p>
    <w:p w:rsidR="00A05901" w:rsidRPr="00A05901" w:rsidRDefault="00A05901" w:rsidP="00A05901">
      <w:pPr>
        <w:autoSpaceDE/>
        <w:autoSpaceDN/>
        <w:adjustRightInd/>
        <w:ind w:firstLine="567"/>
        <w:jc w:val="both"/>
        <w:rPr>
          <w:rFonts w:eastAsia="Calibri"/>
          <w:sz w:val="26"/>
          <w:szCs w:val="26"/>
          <w:lang w:eastAsia="en-US"/>
        </w:rPr>
      </w:pPr>
      <w:r w:rsidRPr="00A05901">
        <w:rPr>
          <w:rFonts w:eastAsia="Calibri"/>
          <w:sz w:val="26"/>
          <w:szCs w:val="26"/>
          <w:lang w:eastAsia="en-US"/>
        </w:rPr>
        <w:t xml:space="preserve">9. Инкапсуляция – это …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a</w:t>
      </w:r>
      <w:proofErr w:type="spellEnd"/>
      <w:r w:rsidRPr="00A05901">
        <w:rPr>
          <w:rFonts w:eastAsia="Calibri"/>
          <w:sz w:val="26"/>
          <w:szCs w:val="26"/>
          <w:lang w:eastAsia="en-US"/>
        </w:rPr>
        <w:t xml:space="preserve">) Принцип, в соответствии с которым содержание внутреннего устройства элементов системы должно быть скрыто друг от друга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b</w:t>
      </w:r>
      <w:proofErr w:type="spellEnd"/>
      <w:r w:rsidRPr="00A05901">
        <w:rPr>
          <w:rFonts w:eastAsia="Calibri"/>
          <w:sz w:val="26"/>
          <w:szCs w:val="26"/>
          <w:lang w:eastAsia="en-US"/>
        </w:rPr>
        <w:t xml:space="preserve">) Принцип построения элементов модели так, чтобы они могли принимать различные внешние формы и функциональность в зависимости от обстоятельств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c</w:t>
      </w:r>
      <w:proofErr w:type="spellEnd"/>
      <w:r w:rsidRPr="00A05901">
        <w:rPr>
          <w:rFonts w:eastAsia="Calibri"/>
          <w:sz w:val="26"/>
          <w:szCs w:val="26"/>
          <w:lang w:eastAsia="en-US"/>
        </w:rPr>
        <w:t xml:space="preserve">) Принцип, в соответствии с которым знание об общей категории разрешается применять </w:t>
      </w:r>
      <w:proofErr w:type="gramStart"/>
      <w:r w:rsidRPr="00A05901">
        <w:rPr>
          <w:rFonts w:eastAsia="Calibri"/>
          <w:sz w:val="26"/>
          <w:szCs w:val="26"/>
          <w:lang w:eastAsia="en-US"/>
        </w:rPr>
        <w:t>для</w:t>
      </w:r>
      <w:proofErr w:type="gramEnd"/>
      <w:r w:rsidRPr="00A05901">
        <w:rPr>
          <w:rFonts w:eastAsia="Calibri"/>
          <w:sz w:val="26"/>
          <w:szCs w:val="26"/>
          <w:lang w:eastAsia="en-US"/>
        </w:rPr>
        <w:t xml:space="preserve"> более узкой </w:t>
      </w:r>
    </w:p>
    <w:p w:rsidR="00A05901" w:rsidRPr="00A05901" w:rsidRDefault="00A05901" w:rsidP="00A05901">
      <w:pPr>
        <w:autoSpaceDE/>
        <w:autoSpaceDN/>
        <w:adjustRightInd/>
        <w:ind w:firstLine="567"/>
        <w:jc w:val="both"/>
        <w:rPr>
          <w:rFonts w:eastAsia="Calibri"/>
          <w:sz w:val="26"/>
          <w:szCs w:val="26"/>
          <w:lang w:eastAsia="en-US"/>
        </w:rPr>
      </w:pPr>
      <w:r w:rsidRPr="00A05901">
        <w:rPr>
          <w:rFonts w:eastAsia="Calibri"/>
          <w:sz w:val="26"/>
          <w:szCs w:val="26"/>
          <w:lang w:eastAsia="en-US"/>
        </w:rPr>
        <w:t xml:space="preserve">10. Принцип, в соответствии с которым знание об общей категории разрешается применять </w:t>
      </w:r>
      <w:proofErr w:type="gramStart"/>
      <w:r w:rsidRPr="00A05901">
        <w:rPr>
          <w:rFonts w:eastAsia="Calibri"/>
          <w:sz w:val="26"/>
          <w:szCs w:val="26"/>
          <w:lang w:eastAsia="en-US"/>
        </w:rPr>
        <w:t>для</w:t>
      </w:r>
      <w:proofErr w:type="gramEnd"/>
      <w:r w:rsidRPr="00A05901">
        <w:rPr>
          <w:rFonts w:eastAsia="Calibri"/>
          <w:sz w:val="26"/>
          <w:szCs w:val="26"/>
          <w:lang w:eastAsia="en-US"/>
        </w:rPr>
        <w:t xml:space="preserve"> более узкой называется: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a</w:t>
      </w:r>
      <w:proofErr w:type="spellEnd"/>
      <w:r w:rsidRPr="00A05901">
        <w:rPr>
          <w:rFonts w:eastAsia="Calibri"/>
          <w:sz w:val="26"/>
          <w:szCs w:val="26"/>
          <w:lang w:eastAsia="en-US"/>
        </w:rPr>
        <w:t xml:space="preserve">) Полиморфизм </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b</w:t>
      </w:r>
      <w:proofErr w:type="spellEnd"/>
      <w:r w:rsidRPr="00A05901">
        <w:rPr>
          <w:rFonts w:eastAsia="Calibri"/>
          <w:sz w:val="26"/>
          <w:szCs w:val="26"/>
          <w:lang w:eastAsia="en-US"/>
        </w:rPr>
        <w:t>) Абстракция</w:t>
      </w:r>
    </w:p>
    <w:p w:rsidR="00A05901" w:rsidRPr="00A05901" w:rsidRDefault="00A05901" w:rsidP="00A05901">
      <w:pPr>
        <w:autoSpaceDE/>
        <w:autoSpaceDN/>
        <w:adjustRightInd/>
        <w:ind w:firstLine="567"/>
        <w:jc w:val="both"/>
        <w:rPr>
          <w:rFonts w:eastAsia="Calibri"/>
          <w:sz w:val="26"/>
          <w:szCs w:val="26"/>
          <w:lang w:eastAsia="en-US"/>
        </w:rPr>
      </w:pPr>
      <w:proofErr w:type="spellStart"/>
      <w:r w:rsidRPr="00A05901">
        <w:rPr>
          <w:rFonts w:eastAsia="Calibri"/>
          <w:sz w:val="26"/>
          <w:szCs w:val="26"/>
          <w:lang w:eastAsia="en-US"/>
        </w:rPr>
        <w:t>c</w:t>
      </w:r>
      <w:proofErr w:type="spellEnd"/>
      <w:r w:rsidRPr="00A05901">
        <w:rPr>
          <w:rFonts w:eastAsia="Calibri"/>
          <w:sz w:val="26"/>
          <w:szCs w:val="26"/>
          <w:lang w:eastAsia="en-US"/>
        </w:rPr>
        <w:t>) Наследование</w:t>
      </w:r>
    </w:p>
    <w:p w:rsidR="00A05901" w:rsidRDefault="00A05901" w:rsidP="00140535">
      <w:pPr>
        <w:autoSpaceDE/>
        <w:autoSpaceDN/>
        <w:adjustRightInd/>
        <w:ind w:firstLine="567"/>
        <w:jc w:val="both"/>
        <w:rPr>
          <w:rFonts w:eastAsia="Calibri"/>
          <w:iCs/>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8"/>
        <w:gridCol w:w="2692"/>
        <w:gridCol w:w="5494"/>
      </w:tblGrid>
      <w:tr w:rsidR="003478D9" w:rsidRPr="003478D9" w:rsidTr="003478D9">
        <w:trPr>
          <w:trHeight w:val="825"/>
        </w:trPr>
        <w:tc>
          <w:tcPr>
            <w:tcW w:w="1448" w:type="dxa"/>
          </w:tcPr>
          <w:p w:rsidR="003478D9" w:rsidRPr="003478D9" w:rsidRDefault="003478D9" w:rsidP="003478D9">
            <w:pPr>
              <w:jc w:val="center"/>
              <w:rPr>
                <w:b/>
                <w:sz w:val="24"/>
                <w:szCs w:val="24"/>
              </w:rPr>
            </w:pPr>
            <w:bookmarkStart w:id="2" w:name="_Hlk69825923"/>
            <w:r w:rsidRPr="003478D9">
              <w:rPr>
                <w:b/>
                <w:sz w:val="24"/>
                <w:szCs w:val="24"/>
              </w:rPr>
              <w:t>Код компетенции</w:t>
            </w:r>
          </w:p>
        </w:tc>
        <w:tc>
          <w:tcPr>
            <w:tcW w:w="2692" w:type="dxa"/>
            <w:vAlign w:val="center"/>
          </w:tcPr>
          <w:p w:rsidR="003478D9" w:rsidRPr="003478D9" w:rsidRDefault="003478D9" w:rsidP="003478D9">
            <w:pPr>
              <w:jc w:val="center"/>
              <w:rPr>
                <w:b/>
                <w:sz w:val="24"/>
                <w:szCs w:val="24"/>
              </w:rPr>
            </w:pPr>
            <w:r w:rsidRPr="003478D9">
              <w:rPr>
                <w:b/>
                <w:sz w:val="24"/>
                <w:szCs w:val="24"/>
              </w:rPr>
              <w:t>Наименование компетенции</w:t>
            </w:r>
          </w:p>
        </w:tc>
        <w:tc>
          <w:tcPr>
            <w:tcW w:w="5494" w:type="dxa"/>
          </w:tcPr>
          <w:p w:rsidR="003478D9" w:rsidRPr="003478D9" w:rsidRDefault="003478D9" w:rsidP="003478D9">
            <w:pPr>
              <w:jc w:val="center"/>
              <w:rPr>
                <w:b/>
                <w:sz w:val="24"/>
                <w:szCs w:val="24"/>
              </w:rPr>
            </w:pPr>
            <w:r w:rsidRPr="003478D9">
              <w:rPr>
                <w:b/>
                <w:bCs/>
                <w:sz w:val="24"/>
                <w:szCs w:val="24"/>
              </w:rPr>
              <w:t>Типовые контрольные задания</w:t>
            </w:r>
          </w:p>
        </w:tc>
      </w:tr>
      <w:tr w:rsidR="00D2698C" w:rsidRPr="003478D9" w:rsidTr="00D2698C">
        <w:trPr>
          <w:trHeight w:val="2966"/>
        </w:trPr>
        <w:tc>
          <w:tcPr>
            <w:tcW w:w="1448" w:type="dxa"/>
            <w:vMerge w:val="restart"/>
          </w:tcPr>
          <w:p w:rsidR="00D2698C" w:rsidRPr="003478D9" w:rsidRDefault="00D2698C" w:rsidP="003478D9">
            <w:pPr>
              <w:jc w:val="center"/>
              <w:rPr>
                <w:b/>
                <w:sz w:val="24"/>
                <w:szCs w:val="24"/>
              </w:rPr>
            </w:pPr>
            <w:r w:rsidRPr="003478D9">
              <w:rPr>
                <w:sz w:val="24"/>
                <w:szCs w:val="24"/>
              </w:rPr>
              <w:t>ПКН</w:t>
            </w:r>
            <w:r w:rsidRPr="003478D9">
              <w:rPr>
                <w:sz w:val="24"/>
                <w:szCs w:val="24"/>
                <w:lang w:val="en-US"/>
              </w:rPr>
              <w:t>-</w:t>
            </w:r>
            <w:r w:rsidRPr="003478D9">
              <w:rPr>
                <w:sz w:val="24"/>
                <w:szCs w:val="24"/>
              </w:rPr>
              <w:t>5</w:t>
            </w:r>
          </w:p>
        </w:tc>
        <w:tc>
          <w:tcPr>
            <w:tcW w:w="2692" w:type="dxa"/>
            <w:vMerge w:val="restart"/>
            <w:vAlign w:val="center"/>
          </w:tcPr>
          <w:p w:rsidR="00D2698C" w:rsidRPr="003478D9" w:rsidRDefault="00D2698C" w:rsidP="003478D9">
            <w:pPr>
              <w:jc w:val="both"/>
              <w:rPr>
                <w:b/>
                <w:sz w:val="24"/>
                <w:szCs w:val="24"/>
              </w:rPr>
            </w:pPr>
            <w:r w:rsidRPr="003478D9">
              <w:rPr>
                <w:sz w:val="22"/>
                <w:szCs w:val="22"/>
              </w:rPr>
              <w:t>Владение основами финансового учета и отчетности, а также принципами управленческого учета в целях использования данных учета для принятия управленческих решений</w:t>
            </w:r>
          </w:p>
        </w:tc>
        <w:tc>
          <w:tcPr>
            <w:tcW w:w="5494" w:type="dxa"/>
          </w:tcPr>
          <w:p w:rsidR="00D2698C" w:rsidRPr="00D2698C" w:rsidRDefault="00D2698C" w:rsidP="00D2698C">
            <w:pPr>
              <w:jc w:val="both"/>
              <w:rPr>
                <w:b/>
                <w:sz w:val="24"/>
                <w:szCs w:val="24"/>
              </w:rPr>
            </w:pPr>
            <w:r w:rsidRPr="00C87F8C">
              <w:rPr>
                <w:rFonts w:eastAsia="Calibri"/>
                <w:b/>
                <w:color w:val="000000"/>
                <w:sz w:val="22"/>
                <w:szCs w:val="22"/>
                <w:lang w:bidi="ru-RU"/>
              </w:rPr>
              <w:t xml:space="preserve">1. </w:t>
            </w:r>
            <w:r w:rsidRPr="00C87F8C">
              <w:rPr>
                <w:b/>
                <w:sz w:val="22"/>
                <w:szCs w:val="22"/>
              </w:rPr>
              <w:t>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tc>
      </w:tr>
      <w:tr w:rsidR="00D2698C" w:rsidRPr="003478D9" w:rsidTr="00D2698C">
        <w:trPr>
          <w:trHeight w:val="2116"/>
        </w:trPr>
        <w:tc>
          <w:tcPr>
            <w:tcW w:w="1448" w:type="dxa"/>
            <w:vMerge/>
            <w:vAlign w:val="center"/>
          </w:tcPr>
          <w:p w:rsidR="00D2698C" w:rsidRPr="003478D9" w:rsidRDefault="00D2698C" w:rsidP="003478D9">
            <w:pPr>
              <w:jc w:val="center"/>
              <w:rPr>
                <w:sz w:val="24"/>
                <w:szCs w:val="24"/>
              </w:rPr>
            </w:pPr>
          </w:p>
        </w:tc>
        <w:tc>
          <w:tcPr>
            <w:tcW w:w="2692" w:type="dxa"/>
            <w:vMerge/>
            <w:vAlign w:val="center"/>
          </w:tcPr>
          <w:p w:rsidR="00D2698C" w:rsidRPr="003478D9" w:rsidRDefault="00D2698C" w:rsidP="003478D9">
            <w:pPr>
              <w:jc w:val="both"/>
              <w:rPr>
                <w:sz w:val="22"/>
                <w:szCs w:val="22"/>
              </w:rPr>
            </w:pPr>
          </w:p>
        </w:tc>
        <w:tc>
          <w:tcPr>
            <w:tcW w:w="5494" w:type="dxa"/>
          </w:tcPr>
          <w:p w:rsidR="00D2698C" w:rsidRPr="003478D9" w:rsidRDefault="00D2698C" w:rsidP="003478D9">
            <w:pPr>
              <w:jc w:val="both"/>
              <w:rPr>
                <w:b/>
                <w:bCs/>
                <w:sz w:val="22"/>
                <w:szCs w:val="22"/>
                <w:highlight w:val="red"/>
              </w:rPr>
            </w:pPr>
            <w:r w:rsidRPr="003478D9">
              <w:rPr>
                <w:sz w:val="22"/>
                <w:szCs w:val="22"/>
              </w:rPr>
              <w:t xml:space="preserve">1.Опишите бизнес-процессы и составьте блок-схему такой производственной системы, как </w:t>
            </w:r>
            <w:proofErr w:type="spellStart"/>
            <w:r w:rsidRPr="003478D9">
              <w:rPr>
                <w:sz w:val="22"/>
                <w:szCs w:val="22"/>
              </w:rPr>
              <w:t>McDonald's</w:t>
            </w:r>
            <w:proofErr w:type="spellEnd"/>
            <w:r w:rsidRPr="003478D9">
              <w:rPr>
                <w:sz w:val="22"/>
                <w:szCs w:val="22"/>
              </w:rPr>
              <w:t xml:space="preserve"> или другое кафе быстрого обслуживания. Попробуйте выявить в составленной вами схеме лишние этапы, можно ли от них избавиться и как? Отвечает ли существующий уровень обслуживания семи основным характеристикам сервисной системы? Можно ли увеличить долю операций, выполняемых посетителями самостоятельно (самообслуживание)? Какие требования необходимо предъявлять к сотрудникам кафе</w:t>
            </w:r>
            <w:proofErr w:type="gramStart"/>
            <w:r w:rsidRPr="003478D9">
              <w:rPr>
                <w:sz w:val="22"/>
                <w:szCs w:val="22"/>
              </w:rPr>
              <w:t xml:space="preserve"> ?</w:t>
            </w:r>
            <w:proofErr w:type="gramEnd"/>
            <w:r w:rsidRPr="003478D9">
              <w:rPr>
                <w:sz w:val="22"/>
                <w:szCs w:val="22"/>
              </w:rPr>
              <w:t xml:space="preserve"> Какие критерии оценки услуг необходимо использовать?</w:t>
            </w:r>
          </w:p>
        </w:tc>
      </w:tr>
      <w:tr w:rsidR="00D2698C" w:rsidRPr="003478D9" w:rsidTr="00D2698C">
        <w:trPr>
          <w:trHeight w:val="169"/>
        </w:trPr>
        <w:tc>
          <w:tcPr>
            <w:tcW w:w="1448" w:type="dxa"/>
            <w:vMerge/>
            <w:vAlign w:val="center"/>
          </w:tcPr>
          <w:p w:rsidR="00D2698C" w:rsidRPr="003478D9" w:rsidRDefault="00D2698C" w:rsidP="003478D9">
            <w:pPr>
              <w:jc w:val="center"/>
              <w:rPr>
                <w:sz w:val="24"/>
                <w:szCs w:val="24"/>
              </w:rPr>
            </w:pPr>
          </w:p>
        </w:tc>
        <w:tc>
          <w:tcPr>
            <w:tcW w:w="2692" w:type="dxa"/>
            <w:vMerge/>
            <w:vAlign w:val="center"/>
          </w:tcPr>
          <w:p w:rsidR="00D2698C" w:rsidRPr="003478D9" w:rsidRDefault="00D2698C" w:rsidP="003478D9">
            <w:pPr>
              <w:jc w:val="both"/>
              <w:rPr>
                <w:sz w:val="22"/>
                <w:szCs w:val="22"/>
              </w:rPr>
            </w:pPr>
          </w:p>
        </w:tc>
        <w:tc>
          <w:tcPr>
            <w:tcW w:w="5494" w:type="dxa"/>
          </w:tcPr>
          <w:p w:rsidR="00D2698C" w:rsidRPr="00D2698C" w:rsidRDefault="00D2698C" w:rsidP="003478D9">
            <w:pPr>
              <w:jc w:val="both"/>
              <w:rPr>
                <w:b/>
                <w:sz w:val="22"/>
                <w:szCs w:val="22"/>
              </w:rPr>
            </w:pPr>
            <w:r w:rsidRPr="00C87F8C">
              <w:rPr>
                <w:rFonts w:eastAsia="Calibri"/>
                <w:b/>
                <w:color w:val="000000"/>
                <w:sz w:val="22"/>
                <w:szCs w:val="22"/>
                <w:lang w:bidi="ru-RU"/>
              </w:rPr>
              <w:t xml:space="preserve">2. </w:t>
            </w:r>
            <w:r w:rsidRPr="00C87F8C">
              <w:rPr>
                <w:b/>
                <w:sz w:val="22"/>
                <w:szCs w:val="22"/>
              </w:rPr>
              <w:t>Анализирует и оценивает финансово-хозяйственное состояние организации и результаты деятельности их внутренних подразделений, формулирует ключевые показатели эффективности для сбалансированного управления деятельностью организации</w:t>
            </w:r>
          </w:p>
        </w:tc>
      </w:tr>
      <w:tr w:rsidR="00D2698C" w:rsidRPr="003478D9" w:rsidTr="003478D9">
        <w:trPr>
          <w:trHeight w:val="2586"/>
        </w:trPr>
        <w:tc>
          <w:tcPr>
            <w:tcW w:w="1448" w:type="dxa"/>
            <w:vMerge/>
          </w:tcPr>
          <w:p w:rsidR="00D2698C" w:rsidRPr="003478D9" w:rsidRDefault="00D2698C" w:rsidP="003478D9">
            <w:pPr>
              <w:jc w:val="center"/>
              <w:rPr>
                <w:b/>
                <w:sz w:val="24"/>
                <w:szCs w:val="24"/>
                <w:highlight w:val="red"/>
              </w:rPr>
            </w:pPr>
          </w:p>
        </w:tc>
        <w:tc>
          <w:tcPr>
            <w:tcW w:w="2692" w:type="dxa"/>
            <w:vMerge/>
            <w:vAlign w:val="center"/>
          </w:tcPr>
          <w:p w:rsidR="00D2698C" w:rsidRPr="003478D9" w:rsidRDefault="00D2698C" w:rsidP="003478D9">
            <w:pPr>
              <w:jc w:val="center"/>
              <w:rPr>
                <w:b/>
                <w:sz w:val="24"/>
                <w:szCs w:val="24"/>
                <w:highlight w:val="red"/>
              </w:rPr>
            </w:pPr>
          </w:p>
        </w:tc>
        <w:tc>
          <w:tcPr>
            <w:tcW w:w="5494" w:type="dxa"/>
          </w:tcPr>
          <w:p w:rsidR="00D2698C" w:rsidRPr="003478D9" w:rsidRDefault="00D2698C" w:rsidP="003478D9">
            <w:pPr>
              <w:jc w:val="both"/>
              <w:rPr>
                <w:sz w:val="22"/>
                <w:szCs w:val="22"/>
              </w:rPr>
            </w:pPr>
            <w:r w:rsidRPr="003478D9">
              <w:rPr>
                <w:sz w:val="22"/>
                <w:szCs w:val="22"/>
              </w:rPr>
              <w:t xml:space="preserve">Ситуационная задача. </w:t>
            </w:r>
          </w:p>
          <w:p w:rsidR="00D2698C" w:rsidRPr="003478D9" w:rsidRDefault="00D2698C" w:rsidP="003478D9">
            <w:pPr>
              <w:jc w:val="both"/>
              <w:rPr>
                <w:sz w:val="22"/>
                <w:szCs w:val="22"/>
              </w:rPr>
            </w:pPr>
            <w:r w:rsidRPr="003478D9">
              <w:rPr>
                <w:sz w:val="22"/>
                <w:szCs w:val="22"/>
              </w:rPr>
              <w:t>1. Опишите концепцию управления бизнес процессами (</w:t>
            </w:r>
            <w:proofErr w:type="spellStart"/>
            <w:r w:rsidRPr="003478D9">
              <w:rPr>
                <w:sz w:val="22"/>
                <w:szCs w:val="22"/>
              </w:rPr>
              <w:t>Business</w:t>
            </w:r>
            <w:proofErr w:type="spellEnd"/>
            <w:r w:rsidRPr="003478D9">
              <w:rPr>
                <w:sz w:val="22"/>
                <w:szCs w:val="22"/>
              </w:rPr>
              <w:t xml:space="preserve"> </w:t>
            </w:r>
            <w:proofErr w:type="spellStart"/>
            <w:r w:rsidRPr="003478D9">
              <w:rPr>
                <w:sz w:val="22"/>
                <w:szCs w:val="22"/>
              </w:rPr>
              <w:t>Process</w:t>
            </w:r>
            <w:proofErr w:type="spellEnd"/>
            <w:r w:rsidRPr="003478D9">
              <w:rPr>
                <w:sz w:val="22"/>
                <w:szCs w:val="22"/>
              </w:rPr>
              <w:t xml:space="preserve"> </w:t>
            </w:r>
            <w:proofErr w:type="spellStart"/>
            <w:r w:rsidRPr="003478D9">
              <w:rPr>
                <w:sz w:val="22"/>
                <w:szCs w:val="22"/>
              </w:rPr>
              <w:t>Management</w:t>
            </w:r>
            <w:proofErr w:type="spellEnd"/>
            <w:r w:rsidRPr="003478D9">
              <w:rPr>
                <w:sz w:val="22"/>
                <w:szCs w:val="22"/>
              </w:rPr>
              <w:t xml:space="preserve">) и охарактеризуйте ее составные части. </w:t>
            </w:r>
          </w:p>
          <w:p w:rsidR="00D2698C" w:rsidRPr="003478D9" w:rsidRDefault="00D2698C" w:rsidP="003478D9">
            <w:pPr>
              <w:jc w:val="both"/>
              <w:rPr>
                <w:sz w:val="22"/>
                <w:szCs w:val="22"/>
              </w:rPr>
            </w:pPr>
            <w:r w:rsidRPr="003478D9">
              <w:rPr>
                <w:sz w:val="22"/>
                <w:szCs w:val="22"/>
              </w:rPr>
              <w:t xml:space="preserve">2. Перечислите и охарактеризуйте критерии выделения бизнес-процессов при анализе деятельности подразделений. </w:t>
            </w:r>
          </w:p>
          <w:p w:rsidR="00D2698C" w:rsidRPr="003478D9" w:rsidRDefault="00D2698C" w:rsidP="003478D9">
            <w:pPr>
              <w:jc w:val="both"/>
              <w:rPr>
                <w:sz w:val="22"/>
                <w:szCs w:val="22"/>
                <w:highlight w:val="red"/>
              </w:rPr>
            </w:pPr>
            <w:r w:rsidRPr="003478D9">
              <w:rPr>
                <w:sz w:val="22"/>
                <w:szCs w:val="22"/>
              </w:rPr>
              <w:t>3. Вам поручили провести анализ и повысить эффективность бизнес-процесса в организации. В ходе работы Вы выявили необходимость внедрения изменений в данный бизнес-процесс и попытались обосновать своё решение перед коллегами. Однако они встретили это сопротивлением. Что Вы сделаете для его преодоления?</w:t>
            </w:r>
          </w:p>
        </w:tc>
      </w:tr>
      <w:tr w:rsidR="00D2698C" w:rsidRPr="003478D9" w:rsidTr="00D2698C">
        <w:trPr>
          <w:trHeight w:val="469"/>
        </w:trPr>
        <w:tc>
          <w:tcPr>
            <w:tcW w:w="1448" w:type="dxa"/>
            <w:vMerge w:val="restart"/>
          </w:tcPr>
          <w:p w:rsidR="00D2698C" w:rsidRPr="003478D9" w:rsidRDefault="00D2698C" w:rsidP="003478D9">
            <w:pPr>
              <w:jc w:val="center"/>
              <w:rPr>
                <w:b/>
                <w:sz w:val="24"/>
                <w:szCs w:val="24"/>
                <w:highlight w:val="red"/>
              </w:rPr>
            </w:pPr>
            <w:r w:rsidRPr="003478D9">
              <w:rPr>
                <w:sz w:val="24"/>
                <w:szCs w:val="24"/>
              </w:rPr>
              <w:t>ПКН</w:t>
            </w:r>
            <w:r w:rsidRPr="003478D9">
              <w:rPr>
                <w:sz w:val="24"/>
                <w:szCs w:val="24"/>
                <w:lang w:val="en-US"/>
              </w:rPr>
              <w:t>-</w:t>
            </w:r>
            <w:r w:rsidRPr="003478D9">
              <w:rPr>
                <w:sz w:val="24"/>
                <w:szCs w:val="24"/>
              </w:rPr>
              <w:t>6</w:t>
            </w:r>
          </w:p>
        </w:tc>
        <w:tc>
          <w:tcPr>
            <w:tcW w:w="2692" w:type="dxa"/>
            <w:vMerge w:val="restart"/>
            <w:vAlign w:val="center"/>
          </w:tcPr>
          <w:p w:rsidR="00D2698C" w:rsidRPr="003478D9" w:rsidRDefault="00D2698C" w:rsidP="003478D9">
            <w:pPr>
              <w:jc w:val="both"/>
              <w:rPr>
                <w:b/>
                <w:sz w:val="24"/>
                <w:szCs w:val="24"/>
                <w:highlight w:val="red"/>
              </w:rPr>
            </w:pPr>
            <w:r w:rsidRPr="003478D9">
              <w:rPr>
                <w:sz w:val="22"/>
                <w:szCs w:val="22"/>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5494" w:type="dxa"/>
          </w:tcPr>
          <w:p w:rsidR="00D2698C" w:rsidRPr="00D2698C" w:rsidRDefault="00D2698C" w:rsidP="003478D9">
            <w:pPr>
              <w:jc w:val="both"/>
              <w:rPr>
                <w:b/>
                <w:sz w:val="22"/>
                <w:szCs w:val="22"/>
              </w:rPr>
            </w:pPr>
            <w:r w:rsidRPr="00C87F8C">
              <w:rPr>
                <w:b/>
                <w:sz w:val="22"/>
                <w:szCs w:val="22"/>
                <w:lang w:bidi="ru-RU"/>
              </w:rPr>
              <w:t xml:space="preserve">1. </w:t>
            </w:r>
            <w:r w:rsidRPr="00C87F8C">
              <w:rPr>
                <w:b/>
                <w:sz w:val="22"/>
                <w:szCs w:val="22"/>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r>
      <w:tr w:rsidR="00D2698C" w:rsidRPr="003478D9" w:rsidTr="00D2698C">
        <w:trPr>
          <w:trHeight w:val="3391"/>
        </w:trPr>
        <w:tc>
          <w:tcPr>
            <w:tcW w:w="1448" w:type="dxa"/>
            <w:vMerge/>
            <w:vAlign w:val="center"/>
          </w:tcPr>
          <w:p w:rsidR="00D2698C" w:rsidRPr="003478D9" w:rsidRDefault="00D2698C" w:rsidP="003478D9">
            <w:pPr>
              <w:jc w:val="center"/>
              <w:rPr>
                <w:sz w:val="24"/>
                <w:szCs w:val="24"/>
                <w:highlight w:val="red"/>
              </w:rPr>
            </w:pPr>
          </w:p>
        </w:tc>
        <w:tc>
          <w:tcPr>
            <w:tcW w:w="2692" w:type="dxa"/>
            <w:vMerge/>
            <w:vAlign w:val="center"/>
          </w:tcPr>
          <w:p w:rsidR="00D2698C" w:rsidRPr="003478D9" w:rsidRDefault="00D2698C" w:rsidP="003478D9">
            <w:pPr>
              <w:jc w:val="both"/>
              <w:rPr>
                <w:b/>
                <w:sz w:val="22"/>
                <w:szCs w:val="22"/>
              </w:rPr>
            </w:pPr>
          </w:p>
        </w:tc>
        <w:tc>
          <w:tcPr>
            <w:tcW w:w="5494" w:type="dxa"/>
          </w:tcPr>
          <w:p w:rsidR="00D2698C" w:rsidRPr="003478D9" w:rsidRDefault="00D2698C" w:rsidP="003478D9">
            <w:pPr>
              <w:jc w:val="both"/>
              <w:rPr>
                <w:sz w:val="22"/>
                <w:szCs w:val="22"/>
              </w:rPr>
            </w:pPr>
            <w:r w:rsidRPr="003478D9">
              <w:rPr>
                <w:sz w:val="22"/>
                <w:szCs w:val="22"/>
              </w:rPr>
              <w:t xml:space="preserve">Ситуационная задача. </w:t>
            </w:r>
          </w:p>
          <w:p w:rsidR="00D2698C" w:rsidRPr="003478D9" w:rsidRDefault="00D2698C" w:rsidP="003478D9">
            <w:pPr>
              <w:jc w:val="both"/>
              <w:rPr>
                <w:sz w:val="22"/>
                <w:szCs w:val="22"/>
                <w:highlight w:val="red"/>
              </w:rPr>
            </w:pPr>
            <w:r w:rsidRPr="003478D9">
              <w:rPr>
                <w:sz w:val="22"/>
                <w:szCs w:val="22"/>
              </w:rPr>
              <w:t xml:space="preserve">1. Приведите основные положения структурного анализа, используемые при моделировании деятельности организации. Приведите примеры. 2. Раскройте содержание </w:t>
            </w:r>
            <w:proofErr w:type="spellStart"/>
            <w:r w:rsidRPr="003478D9">
              <w:rPr>
                <w:sz w:val="22"/>
                <w:szCs w:val="22"/>
              </w:rPr>
              <w:t>сквозноого</w:t>
            </w:r>
            <w:proofErr w:type="spellEnd"/>
            <w:r w:rsidRPr="003478D9">
              <w:rPr>
                <w:sz w:val="22"/>
                <w:szCs w:val="22"/>
              </w:rPr>
              <w:t xml:space="preserve"> или </w:t>
            </w:r>
            <w:proofErr w:type="spellStart"/>
            <w:r w:rsidRPr="003478D9">
              <w:rPr>
                <w:sz w:val="22"/>
                <w:szCs w:val="22"/>
              </w:rPr>
              <w:t>межфункционального</w:t>
            </w:r>
            <w:proofErr w:type="spellEnd"/>
            <w:r w:rsidRPr="003478D9">
              <w:rPr>
                <w:sz w:val="22"/>
                <w:szCs w:val="22"/>
              </w:rPr>
              <w:t xml:space="preserve"> бизнес-процесса. 3. Вы сформировали команду для трансформации одного из бизнес-процессов на вашем предприятии. В команду были включены менеджер проекта, сотрудник, отвечающий за улучшаемый процесс, технический специалист, организатор работы команды, а также нескольких работников, непосредственно занятых в данном процессе. Кого следовали бы еще включить в команду?</w:t>
            </w:r>
          </w:p>
        </w:tc>
      </w:tr>
      <w:tr w:rsidR="00D2698C" w:rsidRPr="003478D9" w:rsidTr="00D2698C">
        <w:trPr>
          <w:trHeight w:val="840"/>
        </w:trPr>
        <w:tc>
          <w:tcPr>
            <w:tcW w:w="1448" w:type="dxa"/>
            <w:vMerge/>
            <w:vAlign w:val="center"/>
          </w:tcPr>
          <w:p w:rsidR="00D2698C" w:rsidRPr="003478D9" w:rsidRDefault="00D2698C" w:rsidP="003478D9">
            <w:pPr>
              <w:jc w:val="center"/>
              <w:rPr>
                <w:sz w:val="24"/>
                <w:szCs w:val="24"/>
              </w:rPr>
            </w:pPr>
          </w:p>
        </w:tc>
        <w:tc>
          <w:tcPr>
            <w:tcW w:w="2692" w:type="dxa"/>
            <w:vMerge/>
            <w:vAlign w:val="center"/>
          </w:tcPr>
          <w:p w:rsidR="00D2698C" w:rsidRPr="003478D9" w:rsidRDefault="00D2698C" w:rsidP="003478D9">
            <w:pPr>
              <w:jc w:val="both"/>
              <w:rPr>
                <w:sz w:val="22"/>
                <w:szCs w:val="22"/>
              </w:rPr>
            </w:pPr>
          </w:p>
        </w:tc>
        <w:tc>
          <w:tcPr>
            <w:tcW w:w="5494" w:type="dxa"/>
          </w:tcPr>
          <w:p w:rsidR="00D2698C" w:rsidRPr="00D2698C" w:rsidRDefault="00D2698C" w:rsidP="003478D9">
            <w:pPr>
              <w:jc w:val="both"/>
              <w:rPr>
                <w:b/>
                <w:bCs/>
                <w:sz w:val="22"/>
                <w:szCs w:val="22"/>
              </w:rPr>
            </w:pPr>
            <w:r>
              <w:rPr>
                <w:b/>
                <w:bCs/>
                <w:sz w:val="22"/>
                <w:szCs w:val="22"/>
              </w:rPr>
              <w:t xml:space="preserve">2. </w:t>
            </w:r>
            <w:r w:rsidRPr="00C87F8C">
              <w:rPr>
                <w:b/>
                <w:bCs/>
                <w:sz w:val="22"/>
                <w:szCs w:val="22"/>
              </w:rPr>
              <w:t>Проводит расчеты эффективности реальных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r>
      <w:tr w:rsidR="00D2698C" w:rsidRPr="003478D9" w:rsidTr="00D2698C">
        <w:trPr>
          <w:trHeight w:val="3392"/>
        </w:trPr>
        <w:tc>
          <w:tcPr>
            <w:tcW w:w="1448" w:type="dxa"/>
            <w:vMerge/>
            <w:vAlign w:val="center"/>
          </w:tcPr>
          <w:p w:rsidR="00D2698C" w:rsidRPr="003478D9" w:rsidRDefault="00D2698C" w:rsidP="003478D9">
            <w:pPr>
              <w:rPr>
                <w:sz w:val="24"/>
                <w:szCs w:val="24"/>
                <w:highlight w:val="red"/>
              </w:rPr>
            </w:pPr>
          </w:p>
        </w:tc>
        <w:tc>
          <w:tcPr>
            <w:tcW w:w="2692" w:type="dxa"/>
            <w:vMerge/>
            <w:vAlign w:val="center"/>
          </w:tcPr>
          <w:p w:rsidR="00D2698C" w:rsidRPr="003478D9" w:rsidRDefault="00D2698C" w:rsidP="003478D9">
            <w:pPr>
              <w:tabs>
                <w:tab w:val="right" w:pos="2781"/>
              </w:tabs>
              <w:jc w:val="both"/>
              <w:rPr>
                <w:color w:val="000000"/>
                <w:sz w:val="24"/>
                <w:szCs w:val="24"/>
                <w:highlight w:val="red"/>
                <w:lang w:bidi="ru-RU"/>
              </w:rPr>
            </w:pPr>
          </w:p>
        </w:tc>
        <w:tc>
          <w:tcPr>
            <w:tcW w:w="5494" w:type="dxa"/>
          </w:tcPr>
          <w:p w:rsidR="00D2698C" w:rsidRPr="003478D9" w:rsidRDefault="00D2698C" w:rsidP="003478D9">
            <w:pPr>
              <w:jc w:val="both"/>
              <w:rPr>
                <w:sz w:val="22"/>
                <w:szCs w:val="22"/>
              </w:rPr>
            </w:pPr>
            <w:r w:rsidRPr="003478D9">
              <w:rPr>
                <w:sz w:val="22"/>
                <w:szCs w:val="22"/>
              </w:rPr>
              <w:t xml:space="preserve">Ситуационная задача. </w:t>
            </w:r>
          </w:p>
          <w:p w:rsidR="00D2698C" w:rsidRPr="003478D9" w:rsidRDefault="00D2698C" w:rsidP="003478D9">
            <w:pPr>
              <w:jc w:val="both"/>
              <w:rPr>
                <w:bCs/>
                <w:sz w:val="22"/>
                <w:szCs w:val="22"/>
              </w:rPr>
            </w:pPr>
            <w:r w:rsidRPr="003478D9">
              <w:rPr>
                <w:sz w:val="22"/>
                <w:szCs w:val="22"/>
              </w:rPr>
              <w:t>Вы – руководитель сети автозаправок. Для отладки бизнес-процессов Вы решаете прибегнуть к методу «таинственного покупателя». Опишите подробно задание для внешнего аудитора таким образом, чтобы это мероприятие способствовало не только поиску недостатков и наказанию виновных, а принесло бы максимальную информацию о существующих процессах и помогло бы их совершенствованию. Разработайте план, периодичность, критерии оценки и систему оценки АЗС вашей компании и компаний конкурентов. Как эффективно использовать полученные данные</w:t>
            </w:r>
            <w:proofErr w:type="gramStart"/>
            <w:r w:rsidRPr="003478D9">
              <w:rPr>
                <w:sz w:val="22"/>
                <w:szCs w:val="22"/>
              </w:rPr>
              <w:t xml:space="preserve"> ?</w:t>
            </w:r>
            <w:proofErr w:type="gramEnd"/>
          </w:p>
        </w:tc>
      </w:tr>
      <w:tr w:rsidR="00D2698C" w:rsidRPr="003478D9" w:rsidTr="00D2698C">
        <w:trPr>
          <w:trHeight w:val="264"/>
        </w:trPr>
        <w:tc>
          <w:tcPr>
            <w:tcW w:w="1448" w:type="dxa"/>
            <w:vMerge w:val="restart"/>
            <w:vAlign w:val="center"/>
          </w:tcPr>
          <w:p w:rsidR="00D2698C" w:rsidRPr="003478D9" w:rsidRDefault="00D2698C" w:rsidP="003478D9">
            <w:pPr>
              <w:jc w:val="center"/>
              <w:rPr>
                <w:sz w:val="24"/>
                <w:szCs w:val="24"/>
                <w:highlight w:val="red"/>
              </w:rPr>
            </w:pPr>
            <w:r w:rsidRPr="003478D9">
              <w:rPr>
                <w:sz w:val="24"/>
                <w:szCs w:val="24"/>
              </w:rPr>
              <w:t>УК</w:t>
            </w:r>
            <w:r w:rsidRPr="003478D9">
              <w:rPr>
                <w:sz w:val="24"/>
                <w:szCs w:val="24"/>
                <w:lang w:val="en-US"/>
              </w:rPr>
              <w:t>-</w:t>
            </w:r>
            <w:r w:rsidRPr="003478D9">
              <w:rPr>
                <w:sz w:val="24"/>
                <w:szCs w:val="24"/>
              </w:rPr>
              <w:t>11</w:t>
            </w:r>
          </w:p>
        </w:tc>
        <w:tc>
          <w:tcPr>
            <w:tcW w:w="2692" w:type="dxa"/>
            <w:vMerge w:val="restart"/>
            <w:vAlign w:val="center"/>
          </w:tcPr>
          <w:p w:rsidR="00D2698C" w:rsidRPr="003478D9" w:rsidRDefault="00D2698C" w:rsidP="003478D9">
            <w:pPr>
              <w:jc w:val="both"/>
              <w:rPr>
                <w:color w:val="000000"/>
                <w:sz w:val="24"/>
                <w:szCs w:val="24"/>
                <w:highlight w:val="red"/>
                <w:lang w:bidi="ru-RU"/>
              </w:rPr>
            </w:pPr>
            <w:r w:rsidRPr="003478D9">
              <w:rPr>
                <w:rFonts w:eastAsia="Calibri"/>
                <w:bCs/>
                <w:color w:val="000000"/>
                <w:sz w:val="22"/>
                <w:szCs w:val="22"/>
                <w:lang w:bidi="ru-RU"/>
              </w:rPr>
              <w:t>Способность к постановке целей и задач исследований, выбору оптимальных путей и методов их достижения</w:t>
            </w:r>
          </w:p>
        </w:tc>
        <w:tc>
          <w:tcPr>
            <w:tcW w:w="5494" w:type="dxa"/>
          </w:tcPr>
          <w:p w:rsidR="00D2698C" w:rsidRPr="00D2698C" w:rsidRDefault="00D2698C" w:rsidP="003478D9">
            <w:pPr>
              <w:jc w:val="both"/>
              <w:rPr>
                <w:b/>
                <w:sz w:val="22"/>
                <w:szCs w:val="22"/>
              </w:rPr>
            </w:pPr>
            <w:r w:rsidRPr="00D2698C">
              <w:rPr>
                <w:rFonts w:eastAsia="Calibri"/>
                <w:b/>
                <w:color w:val="000000"/>
                <w:sz w:val="22"/>
                <w:szCs w:val="22"/>
                <w:lang w:bidi="ru-RU"/>
              </w:rPr>
              <w:t>1.</w:t>
            </w:r>
            <w:r w:rsidRPr="00C87F8C">
              <w:rPr>
                <w:rFonts w:eastAsia="Calibri"/>
                <w:b/>
                <w:color w:val="000000"/>
                <w:sz w:val="22"/>
                <w:szCs w:val="22"/>
                <w:lang w:bidi="ru-RU"/>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r>
      <w:tr w:rsidR="00D2698C" w:rsidRPr="003478D9" w:rsidTr="003478D9">
        <w:trPr>
          <w:trHeight w:val="272"/>
        </w:trPr>
        <w:tc>
          <w:tcPr>
            <w:tcW w:w="1448" w:type="dxa"/>
            <w:vMerge/>
            <w:vAlign w:val="center"/>
          </w:tcPr>
          <w:p w:rsidR="00D2698C" w:rsidRPr="003478D9" w:rsidRDefault="00D2698C" w:rsidP="003478D9">
            <w:pPr>
              <w:jc w:val="center"/>
              <w:rPr>
                <w:sz w:val="24"/>
                <w:szCs w:val="24"/>
              </w:rPr>
            </w:pPr>
          </w:p>
        </w:tc>
        <w:tc>
          <w:tcPr>
            <w:tcW w:w="2692" w:type="dxa"/>
            <w:vMerge/>
            <w:vAlign w:val="center"/>
          </w:tcPr>
          <w:p w:rsidR="00D2698C" w:rsidRPr="003478D9" w:rsidRDefault="00D2698C" w:rsidP="003478D9">
            <w:pPr>
              <w:jc w:val="both"/>
              <w:rPr>
                <w:b/>
                <w:sz w:val="22"/>
                <w:szCs w:val="22"/>
              </w:rPr>
            </w:pPr>
          </w:p>
        </w:tc>
        <w:tc>
          <w:tcPr>
            <w:tcW w:w="5494" w:type="dxa"/>
            <w:tcBorders>
              <w:top w:val="single" w:sz="4" w:space="0" w:color="auto"/>
              <w:left w:val="single" w:sz="4" w:space="0" w:color="auto"/>
              <w:bottom w:val="single" w:sz="4" w:space="0" w:color="auto"/>
              <w:right w:val="single" w:sz="4" w:space="0" w:color="auto"/>
            </w:tcBorders>
          </w:tcPr>
          <w:p w:rsidR="00D2698C" w:rsidRPr="003478D9" w:rsidRDefault="00D2698C" w:rsidP="003478D9">
            <w:pPr>
              <w:jc w:val="both"/>
              <w:rPr>
                <w:sz w:val="22"/>
                <w:szCs w:val="22"/>
              </w:rPr>
            </w:pPr>
            <w:r w:rsidRPr="003478D9">
              <w:rPr>
                <w:sz w:val="22"/>
                <w:szCs w:val="22"/>
              </w:rPr>
              <w:t>Задание 1. Во втором квартале предприятие реализовало продукции на 2 500 тыс. рублей, среднеквартальная сумма оборотных средств составила 250 тыс. руб. В третьем квартале объем реализации продукции увеличится на 10%, а время одного оборота оборотных средств будет сокращено на два дня. Определите показатели эффективности управления оборотными средствами. Сравните полученные результаты. Эффективно предлагаемое управленческое решение?</w:t>
            </w:r>
          </w:p>
        </w:tc>
      </w:tr>
      <w:tr w:rsidR="00D2698C" w:rsidRPr="003478D9" w:rsidTr="003478D9">
        <w:trPr>
          <w:trHeight w:val="272"/>
        </w:trPr>
        <w:tc>
          <w:tcPr>
            <w:tcW w:w="1448" w:type="dxa"/>
            <w:vMerge/>
            <w:vAlign w:val="center"/>
          </w:tcPr>
          <w:p w:rsidR="00D2698C" w:rsidRPr="003478D9" w:rsidRDefault="00D2698C" w:rsidP="003478D9">
            <w:pPr>
              <w:jc w:val="center"/>
              <w:rPr>
                <w:sz w:val="24"/>
                <w:szCs w:val="24"/>
              </w:rPr>
            </w:pPr>
          </w:p>
        </w:tc>
        <w:tc>
          <w:tcPr>
            <w:tcW w:w="2692" w:type="dxa"/>
            <w:vMerge/>
            <w:vAlign w:val="center"/>
          </w:tcPr>
          <w:p w:rsidR="00D2698C" w:rsidRPr="003478D9" w:rsidRDefault="00D2698C" w:rsidP="003478D9">
            <w:pPr>
              <w:jc w:val="both"/>
              <w:rPr>
                <w:b/>
                <w:sz w:val="22"/>
                <w:szCs w:val="22"/>
              </w:rPr>
            </w:pPr>
          </w:p>
        </w:tc>
        <w:tc>
          <w:tcPr>
            <w:tcW w:w="5494" w:type="dxa"/>
            <w:tcBorders>
              <w:top w:val="single" w:sz="4" w:space="0" w:color="auto"/>
              <w:left w:val="single" w:sz="4" w:space="0" w:color="auto"/>
              <w:bottom w:val="single" w:sz="4" w:space="0" w:color="auto"/>
              <w:right w:val="single" w:sz="4" w:space="0" w:color="auto"/>
            </w:tcBorders>
          </w:tcPr>
          <w:p w:rsidR="00D2698C" w:rsidRPr="00D2698C" w:rsidRDefault="00D2698C" w:rsidP="003478D9">
            <w:pPr>
              <w:jc w:val="both"/>
              <w:rPr>
                <w:b/>
                <w:sz w:val="22"/>
                <w:szCs w:val="22"/>
              </w:rPr>
            </w:pPr>
            <w:r w:rsidRPr="00C87F8C">
              <w:rPr>
                <w:rFonts w:eastAsia="Calibri"/>
                <w:b/>
                <w:color w:val="000000"/>
                <w:sz w:val="22"/>
                <w:szCs w:val="22"/>
                <w:lang w:bidi="ru-RU"/>
              </w:rPr>
              <w:t>2.Обосновывает системную формулировку цели и постановку задачи управления</w:t>
            </w:r>
          </w:p>
        </w:tc>
      </w:tr>
      <w:tr w:rsidR="00D2698C" w:rsidRPr="003478D9" w:rsidTr="003478D9">
        <w:trPr>
          <w:trHeight w:val="272"/>
        </w:trPr>
        <w:tc>
          <w:tcPr>
            <w:tcW w:w="1448" w:type="dxa"/>
            <w:vMerge/>
            <w:vAlign w:val="center"/>
          </w:tcPr>
          <w:p w:rsidR="00D2698C" w:rsidRPr="003478D9" w:rsidRDefault="00D2698C" w:rsidP="003478D9">
            <w:pPr>
              <w:rPr>
                <w:sz w:val="24"/>
                <w:szCs w:val="24"/>
              </w:rPr>
            </w:pPr>
          </w:p>
        </w:tc>
        <w:tc>
          <w:tcPr>
            <w:tcW w:w="2692" w:type="dxa"/>
            <w:vMerge/>
            <w:vAlign w:val="center"/>
          </w:tcPr>
          <w:p w:rsidR="00D2698C" w:rsidRPr="003478D9" w:rsidRDefault="00D2698C" w:rsidP="003478D9">
            <w:pPr>
              <w:tabs>
                <w:tab w:val="right" w:pos="2781"/>
              </w:tabs>
              <w:jc w:val="both"/>
              <w:rPr>
                <w:color w:val="000000"/>
                <w:sz w:val="22"/>
                <w:szCs w:val="22"/>
                <w:lang w:bidi="ru-RU"/>
              </w:rPr>
            </w:pPr>
          </w:p>
        </w:tc>
        <w:tc>
          <w:tcPr>
            <w:tcW w:w="5494" w:type="dxa"/>
            <w:tcBorders>
              <w:top w:val="single" w:sz="4" w:space="0" w:color="auto"/>
              <w:left w:val="single" w:sz="4" w:space="0" w:color="auto"/>
              <w:bottom w:val="single" w:sz="4" w:space="0" w:color="auto"/>
              <w:right w:val="single" w:sz="4" w:space="0" w:color="auto"/>
            </w:tcBorders>
          </w:tcPr>
          <w:p w:rsidR="00D2698C" w:rsidRPr="003478D9" w:rsidRDefault="00D2698C" w:rsidP="003478D9">
            <w:pPr>
              <w:jc w:val="both"/>
              <w:rPr>
                <w:sz w:val="22"/>
                <w:szCs w:val="22"/>
              </w:rPr>
            </w:pPr>
            <w:r w:rsidRPr="003478D9">
              <w:rPr>
                <w:sz w:val="22"/>
                <w:szCs w:val="22"/>
              </w:rPr>
              <w:t>Задание 2. Постоянные издержки предприятия составляли 28 тыс. руб. Удельные переменные издержки равны 80 руб., цена единицы продукции 100 руб. Как повлияет уменьшение переменных расходов на 10% на основные финансово-экономические показатели, отражающие результаты деятельности организации? Сравните полученные результаты. Эффективно предлагаемое управленческое решение?</w:t>
            </w:r>
          </w:p>
        </w:tc>
      </w:tr>
      <w:tr w:rsidR="00D2698C" w:rsidRPr="003478D9" w:rsidTr="003478D9">
        <w:trPr>
          <w:trHeight w:val="272"/>
        </w:trPr>
        <w:tc>
          <w:tcPr>
            <w:tcW w:w="1448" w:type="dxa"/>
            <w:vMerge/>
            <w:vAlign w:val="center"/>
          </w:tcPr>
          <w:p w:rsidR="00D2698C" w:rsidRPr="003478D9" w:rsidRDefault="00D2698C" w:rsidP="003478D9">
            <w:pPr>
              <w:rPr>
                <w:sz w:val="24"/>
                <w:szCs w:val="24"/>
              </w:rPr>
            </w:pPr>
          </w:p>
        </w:tc>
        <w:tc>
          <w:tcPr>
            <w:tcW w:w="2692" w:type="dxa"/>
            <w:vMerge/>
            <w:vAlign w:val="center"/>
          </w:tcPr>
          <w:p w:rsidR="00D2698C" w:rsidRPr="003478D9" w:rsidRDefault="00D2698C" w:rsidP="003478D9">
            <w:pPr>
              <w:tabs>
                <w:tab w:val="right" w:pos="2781"/>
              </w:tabs>
              <w:jc w:val="both"/>
              <w:rPr>
                <w:color w:val="000000"/>
                <w:sz w:val="22"/>
                <w:szCs w:val="22"/>
                <w:lang w:bidi="ru-RU"/>
              </w:rPr>
            </w:pPr>
          </w:p>
        </w:tc>
        <w:tc>
          <w:tcPr>
            <w:tcW w:w="5494" w:type="dxa"/>
            <w:tcBorders>
              <w:top w:val="single" w:sz="4" w:space="0" w:color="auto"/>
              <w:left w:val="single" w:sz="4" w:space="0" w:color="auto"/>
              <w:bottom w:val="single" w:sz="4" w:space="0" w:color="auto"/>
              <w:right w:val="single" w:sz="4" w:space="0" w:color="auto"/>
            </w:tcBorders>
          </w:tcPr>
          <w:p w:rsidR="00D2698C" w:rsidRPr="00D2698C" w:rsidRDefault="00D2698C" w:rsidP="003478D9">
            <w:pPr>
              <w:jc w:val="both"/>
              <w:rPr>
                <w:b/>
                <w:sz w:val="22"/>
                <w:szCs w:val="22"/>
              </w:rPr>
            </w:pPr>
            <w:r w:rsidRPr="00C87F8C">
              <w:rPr>
                <w:rFonts w:eastAsia="Calibri"/>
                <w:b/>
                <w:color w:val="000000"/>
                <w:sz w:val="22"/>
                <w:szCs w:val="22"/>
                <w:lang w:bidi="ru-RU"/>
              </w:rPr>
              <w:t>3.Взвешенно и системно подходит к анализу ситуации, формулировке критериев и условий выбора</w:t>
            </w:r>
          </w:p>
        </w:tc>
      </w:tr>
      <w:tr w:rsidR="00D2698C" w:rsidRPr="003478D9" w:rsidTr="003478D9">
        <w:trPr>
          <w:trHeight w:val="272"/>
        </w:trPr>
        <w:tc>
          <w:tcPr>
            <w:tcW w:w="1448" w:type="dxa"/>
            <w:vMerge/>
            <w:vAlign w:val="center"/>
          </w:tcPr>
          <w:p w:rsidR="00D2698C" w:rsidRPr="003478D9" w:rsidRDefault="00D2698C" w:rsidP="003478D9">
            <w:pPr>
              <w:rPr>
                <w:sz w:val="24"/>
                <w:szCs w:val="24"/>
              </w:rPr>
            </w:pPr>
          </w:p>
        </w:tc>
        <w:tc>
          <w:tcPr>
            <w:tcW w:w="2692" w:type="dxa"/>
            <w:vMerge/>
            <w:vAlign w:val="center"/>
          </w:tcPr>
          <w:p w:rsidR="00D2698C" w:rsidRPr="003478D9" w:rsidRDefault="00D2698C" w:rsidP="003478D9">
            <w:pPr>
              <w:tabs>
                <w:tab w:val="right" w:pos="2781"/>
              </w:tabs>
              <w:jc w:val="both"/>
              <w:rPr>
                <w:color w:val="000000"/>
                <w:sz w:val="22"/>
                <w:szCs w:val="22"/>
                <w:lang w:bidi="ru-RU"/>
              </w:rPr>
            </w:pPr>
          </w:p>
        </w:tc>
        <w:tc>
          <w:tcPr>
            <w:tcW w:w="5494" w:type="dxa"/>
            <w:tcBorders>
              <w:top w:val="single" w:sz="4" w:space="0" w:color="auto"/>
              <w:left w:val="single" w:sz="4" w:space="0" w:color="auto"/>
              <w:bottom w:val="single" w:sz="4" w:space="0" w:color="auto"/>
              <w:right w:val="single" w:sz="4" w:space="0" w:color="auto"/>
            </w:tcBorders>
          </w:tcPr>
          <w:p w:rsidR="00D2698C" w:rsidRPr="003478D9" w:rsidRDefault="00D2698C" w:rsidP="003478D9">
            <w:pPr>
              <w:jc w:val="both"/>
              <w:rPr>
                <w:sz w:val="22"/>
                <w:szCs w:val="22"/>
              </w:rPr>
            </w:pPr>
            <w:r w:rsidRPr="003478D9">
              <w:rPr>
                <w:sz w:val="22"/>
                <w:szCs w:val="22"/>
              </w:rPr>
              <w:t>Задание 3. Уставный капитал НАО — 800 тыс. руб., причем привилегированных акций выпущено на сумму 200 тыс. руб., номиналом 10 тыс. руб. каждая и доходностью 30% годовых. Номинальная стоимость обыкновенных акций — 10 тыс. руб. Чистая прибыль предприятия в конце года составила — 1млн. руб., 2% направляется на выплату дивидендов по обыкновенным акциям. Определите дивидендный фонд, дивиденды по обыкновенным и привилегированным акциям, рентабельность уставного капитала. Оцените интересы собственников с позиции инвесторов. Средняя ставка по банковским вкладам — 7 %.</w:t>
            </w:r>
          </w:p>
        </w:tc>
      </w:tr>
      <w:tr w:rsidR="00D2698C" w:rsidRPr="003478D9" w:rsidTr="003478D9">
        <w:trPr>
          <w:trHeight w:val="272"/>
        </w:trPr>
        <w:tc>
          <w:tcPr>
            <w:tcW w:w="1448" w:type="dxa"/>
            <w:vMerge/>
            <w:vAlign w:val="center"/>
          </w:tcPr>
          <w:p w:rsidR="00D2698C" w:rsidRPr="003478D9" w:rsidRDefault="00D2698C" w:rsidP="003478D9">
            <w:pPr>
              <w:rPr>
                <w:sz w:val="24"/>
                <w:szCs w:val="24"/>
              </w:rPr>
            </w:pPr>
          </w:p>
        </w:tc>
        <w:tc>
          <w:tcPr>
            <w:tcW w:w="2692" w:type="dxa"/>
            <w:vMerge/>
            <w:vAlign w:val="center"/>
          </w:tcPr>
          <w:p w:rsidR="00D2698C" w:rsidRPr="003478D9" w:rsidRDefault="00D2698C" w:rsidP="003478D9">
            <w:pPr>
              <w:tabs>
                <w:tab w:val="right" w:pos="2781"/>
              </w:tabs>
              <w:jc w:val="both"/>
              <w:rPr>
                <w:color w:val="000000"/>
                <w:sz w:val="22"/>
                <w:szCs w:val="22"/>
                <w:lang w:bidi="ru-RU"/>
              </w:rPr>
            </w:pPr>
          </w:p>
        </w:tc>
        <w:tc>
          <w:tcPr>
            <w:tcW w:w="5494" w:type="dxa"/>
            <w:tcBorders>
              <w:top w:val="single" w:sz="4" w:space="0" w:color="auto"/>
              <w:left w:val="single" w:sz="4" w:space="0" w:color="auto"/>
              <w:bottom w:val="single" w:sz="4" w:space="0" w:color="auto"/>
              <w:right w:val="single" w:sz="4" w:space="0" w:color="auto"/>
            </w:tcBorders>
          </w:tcPr>
          <w:p w:rsidR="00D2698C" w:rsidRPr="00D2698C" w:rsidRDefault="00D2698C" w:rsidP="003478D9">
            <w:pPr>
              <w:jc w:val="both"/>
              <w:rPr>
                <w:b/>
                <w:sz w:val="22"/>
                <w:szCs w:val="22"/>
              </w:rPr>
            </w:pPr>
            <w:r w:rsidRPr="00C87F8C">
              <w:rPr>
                <w:rFonts w:eastAsia="Calibri"/>
                <w:b/>
                <w:color w:val="000000"/>
                <w:sz w:val="22"/>
                <w:szCs w:val="22"/>
                <w:lang w:bidi="ru-RU"/>
              </w:rPr>
              <w:t xml:space="preserve">4.Критически переосмысливает свой выбор, сопоставляя с альтернативными подходами. Оценивает последствия принимаемых решений, </w:t>
            </w:r>
            <w:r w:rsidRPr="00C87F8C">
              <w:rPr>
                <w:rFonts w:eastAsia="Calibri"/>
                <w:b/>
                <w:color w:val="000000"/>
                <w:sz w:val="22"/>
                <w:szCs w:val="22"/>
                <w:lang w:bidi="ru-RU"/>
              </w:rPr>
              <w:lastRenderedPageBreak/>
              <w:t>учитывая неочевидные цепочки «последствия последствий» («причины причин») и контурные связи</w:t>
            </w:r>
          </w:p>
        </w:tc>
      </w:tr>
      <w:tr w:rsidR="00D2698C" w:rsidRPr="003478D9" w:rsidTr="003478D9">
        <w:trPr>
          <w:trHeight w:val="272"/>
        </w:trPr>
        <w:tc>
          <w:tcPr>
            <w:tcW w:w="1448" w:type="dxa"/>
            <w:vMerge/>
            <w:vAlign w:val="center"/>
          </w:tcPr>
          <w:p w:rsidR="00D2698C" w:rsidRPr="003478D9" w:rsidRDefault="00D2698C" w:rsidP="003478D9">
            <w:pPr>
              <w:rPr>
                <w:sz w:val="24"/>
                <w:szCs w:val="24"/>
              </w:rPr>
            </w:pPr>
          </w:p>
        </w:tc>
        <w:tc>
          <w:tcPr>
            <w:tcW w:w="2692" w:type="dxa"/>
            <w:vMerge/>
            <w:vAlign w:val="center"/>
          </w:tcPr>
          <w:p w:rsidR="00D2698C" w:rsidRPr="003478D9" w:rsidRDefault="00D2698C" w:rsidP="003478D9">
            <w:pPr>
              <w:tabs>
                <w:tab w:val="right" w:pos="2781"/>
              </w:tabs>
              <w:jc w:val="both"/>
              <w:rPr>
                <w:color w:val="000000"/>
                <w:sz w:val="22"/>
                <w:szCs w:val="22"/>
                <w:lang w:bidi="ru-RU"/>
              </w:rPr>
            </w:pPr>
          </w:p>
        </w:tc>
        <w:tc>
          <w:tcPr>
            <w:tcW w:w="5494" w:type="dxa"/>
            <w:tcBorders>
              <w:top w:val="single" w:sz="4" w:space="0" w:color="auto"/>
              <w:left w:val="single" w:sz="4" w:space="0" w:color="auto"/>
              <w:bottom w:val="single" w:sz="4" w:space="0" w:color="auto"/>
              <w:right w:val="single" w:sz="4" w:space="0" w:color="auto"/>
            </w:tcBorders>
          </w:tcPr>
          <w:p w:rsidR="00D2698C" w:rsidRPr="003478D9" w:rsidRDefault="00D2698C" w:rsidP="003478D9">
            <w:pPr>
              <w:jc w:val="both"/>
              <w:rPr>
                <w:sz w:val="22"/>
                <w:szCs w:val="22"/>
              </w:rPr>
            </w:pPr>
            <w:r w:rsidRPr="003478D9">
              <w:rPr>
                <w:sz w:val="22"/>
                <w:szCs w:val="22"/>
              </w:rPr>
              <w:t xml:space="preserve">Задание 4. Три физических лица, в результате проведенных самостоятельных исследований создали новый продукт. Они решили организовать производство продукции, объединив свои денежные средства и имеющееся оборудование (компьютеры, принтер 3D и т.д.). Планируется начать с небольших объемов производства. Какую </w:t>
            </w:r>
            <w:proofErr w:type="spellStart"/>
            <w:r w:rsidRPr="003478D9">
              <w:rPr>
                <w:sz w:val="22"/>
                <w:szCs w:val="22"/>
              </w:rPr>
              <w:t>организационноправовую</w:t>
            </w:r>
            <w:proofErr w:type="spellEnd"/>
            <w:r w:rsidRPr="003478D9">
              <w:rPr>
                <w:sz w:val="22"/>
                <w:szCs w:val="22"/>
              </w:rPr>
              <w:t xml:space="preserve"> форму можно выбрать для осуществления совместной предпринимательской деятельности? Поясните возможности выбранной </w:t>
            </w:r>
            <w:proofErr w:type="spellStart"/>
            <w:r w:rsidRPr="003478D9">
              <w:rPr>
                <w:sz w:val="22"/>
                <w:szCs w:val="22"/>
              </w:rPr>
              <w:t>организационноправовой</w:t>
            </w:r>
            <w:proofErr w:type="spellEnd"/>
            <w:r w:rsidRPr="003478D9">
              <w:rPr>
                <w:sz w:val="22"/>
                <w:szCs w:val="22"/>
              </w:rPr>
              <w:t xml:space="preserve"> формы для развития бизнеса.</w:t>
            </w:r>
          </w:p>
        </w:tc>
      </w:tr>
      <w:tr w:rsidR="00D2698C" w:rsidRPr="003478D9" w:rsidTr="003478D9">
        <w:trPr>
          <w:trHeight w:val="272"/>
        </w:trPr>
        <w:tc>
          <w:tcPr>
            <w:tcW w:w="1448" w:type="dxa"/>
            <w:vMerge/>
            <w:vAlign w:val="center"/>
          </w:tcPr>
          <w:p w:rsidR="00D2698C" w:rsidRPr="003478D9" w:rsidRDefault="00D2698C" w:rsidP="003478D9">
            <w:pPr>
              <w:rPr>
                <w:sz w:val="24"/>
                <w:szCs w:val="24"/>
              </w:rPr>
            </w:pPr>
          </w:p>
        </w:tc>
        <w:tc>
          <w:tcPr>
            <w:tcW w:w="2692" w:type="dxa"/>
            <w:vMerge/>
            <w:vAlign w:val="center"/>
          </w:tcPr>
          <w:p w:rsidR="00D2698C" w:rsidRPr="003478D9" w:rsidRDefault="00D2698C" w:rsidP="003478D9">
            <w:pPr>
              <w:tabs>
                <w:tab w:val="right" w:pos="2781"/>
              </w:tabs>
              <w:jc w:val="both"/>
              <w:rPr>
                <w:color w:val="000000"/>
                <w:sz w:val="22"/>
                <w:szCs w:val="22"/>
                <w:lang w:bidi="ru-RU"/>
              </w:rPr>
            </w:pPr>
          </w:p>
        </w:tc>
        <w:tc>
          <w:tcPr>
            <w:tcW w:w="5494" w:type="dxa"/>
            <w:tcBorders>
              <w:top w:val="single" w:sz="4" w:space="0" w:color="auto"/>
              <w:left w:val="single" w:sz="4" w:space="0" w:color="auto"/>
              <w:bottom w:val="single" w:sz="4" w:space="0" w:color="auto"/>
              <w:right w:val="single" w:sz="4" w:space="0" w:color="auto"/>
            </w:tcBorders>
          </w:tcPr>
          <w:p w:rsidR="00D2698C" w:rsidRPr="00D2698C" w:rsidRDefault="00D2698C" w:rsidP="003478D9">
            <w:pPr>
              <w:jc w:val="both"/>
              <w:rPr>
                <w:b/>
                <w:sz w:val="22"/>
                <w:szCs w:val="22"/>
              </w:rPr>
            </w:pPr>
            <w:r w:rsidRPr="00C87F8C">
              <w:rPr>
                <w:rFonts w:eastAsia="Calibri"/>
                <w:b/>
                <w:color w:val="000000"/>
                <w:sz w:val="22"/>
                <w:szCs w:val="22"/>
                <w:lang w:bidi="ru-RU"/>
              </w:rPr>
              <w:t xml:space="preserve">5.Корректно использует процедуры </w:t>
            </w:r>
            <w:proofErr w:type="spellStart"/>
            <w:r w:rsidRPr="00C87F8C">
              <w:rPr>
                <w:rFonts w:eastAsia="Calibri"/>
                <w:b/>
                <w:color w:val="000000"/>
                <w:sz w:val="22"/>
                <w:szCs w:val="22"/>
                <w:lang w:bidi="ru-RU"/>
              </w:rPr>
              <w:t>целеполагания</w:t>
            </w:r>
            <w:proofErr w:type="spellEnd"/>
            <w:r w:rsidRPr="00C87F8C">
              <w:rPr>
                <w:rFonts w:eastAsia="Calibri"/>
                <w:b/>
                <w:color w:val="000000"/>
                <w:sz w:val="22"/>
                <w:szCs w:val="22"/>
                <w:lang w:bidi="ru-RU"/>
              </w:rPr>
              <w:t>, декомпозиции и агрегирования, анализа и синтеза при решении практических задач управления и подготовке аналитических отчетов</w:t>
            </w:r>
          </w:p>
        </w:tc>
      </w:tr>
      <w:tr w:rsidR="00D2698C" w:rsidRPr="003478D9" w:rsidTr="003478D9">
        <w:trPr>
          <w:trHeight w:val="272"/>
        </w:trPr>
        <w:tc>
          <w:tcPr>
            <w:tcW w:w="1448" w:type="dxa"/>
            <w:vMerge/>
            <w:vAlign w:val="center"/>
          </w:tcPr>
          <w:p w:rsidR="00D2698C" w:rsidRPr="003478D9" w:rsidRDefault="00D2698C" w:rsidP="003478D9">
            <w:pPr>
              <w:rPr>
                <w:sz w:val="24"/>
                <w:szCs w:val="24"/>
              </w:rPr>
            </w:pPr>
          </w:p>
        </w:tc>
        <w:tc>
          <w:tcPr>
            <w:tcW w:w="2692" w:type="dxa"/>
            <w:vMerge/>
            <w:vAlign w:val="center"/>
          </w:tcPr>
          <w:p w:rsidR="00D2698C" w:rsidRPr="003478D9" w:rsidRDefault="00D2698C" w:rsidP="003478D9">
            <w:pPr>
              <w:tabs>
                <w:tab w:val="right" w:pos="2781"/>
              </w:tabs>
              <w:jc w:val="both"/>
              <w:rPr>
                <w:color w:val="000000"/>
                <w:sz w:val="22"/>
                <w:szCs w:val="22"/>
                <w:lang w:bidi="ru-RU"/>
              </w:rPr>
            </w:pPr>
          </w:p>
        </w:tc>
        <w:tc>
          <w:tcPr>
            <w:tcW w:w="5494" w:type="dxa"/>
            <w:tcBorders>
              <w:top w:val="single" w:sz="4" w:space="0" w:color="auto"/>
              <w:left w:val="single" w:sz="4" w:space="0" w:color="auto"/>
              <w:bottom w:val="single" w:sz="4" w:space="0" w:color="auto"/>
              <w:right w:val="single" w:sz="4" w:space="0" w:color="auto"/>
            </w:tcBorders>
          </w:tcPr>
          <w:p w:rsidR="00D2698C" w:rsidRPr="003478D9" w:rsidRDefault="00D2698C" w:rsidP="003478D9">
            <w:pPr>
              <w:jc w:val="both"/>
              <w:rPr>
                <w:sz w:val="22"/>
                <w:szCs w:val="22"/>
              </w:rPr>
            </w:pPr>
            <w:r w:rsidRPr="003478D9">
              <w:rPr>
                <w:sz w:val="22"/>
                <w:szCs w:val="22"/>
              </w:rPr>
              <w:t xml:space="preserve">Задание 5. Выделите характерные особенности общества с ограниченной ответственностью (ООО) </w:t>
            </w:r>
          </w:p>
          <w:p w:rsidR="00D2698C" w:rsidRPr="003478D9" w:rsidRDefault="00D2698C" w:rsidP="003478D9">
            <w:pPr>
              <w:jc w:val="both"/>
              <w:rPr>
                <w:sz w:val="22"/>
                <w:szCs w:val="22"/>
              </w:rPr>
            </w:pPr>
            <w:r w:rsidRPr="003478D9">
              <w:rPr>
                <w:sz w:val="22"/>
                <w:szCs w:val="22"/>
              </w:rPr>
              <w:t xml:space="preserve">1. ООО обязано публиковать устав, данные о балансе, изменения размера капитала и перемещениях в составе директората </w:t>
            </w:r>
          </w:p>
          <w:p w:rsidR="00D2698C" w:rsidRPr="003478D9" w:rsidRDefault="00D2698C" w:rsidP="003478D9">
            <w:pPr>
              <w:jc w:val="both"/>
              <w:rPr>
                <w:sz w:val="22"/>
                <w:szCs w:val="22"/>
              </w:rPr>
            </w:pPr>
            <w:r w:rsidRPr="003478D9">
              <w:rPr>
                <w:sz w:val="22"/>
                <w:szCs w:val="22"/>
              </w:rPr>
              <w:t xml:space="preserve">2. Наличие (создание) уставного капитала </w:t>
            </w:r>
          </w:p>
          <w:p w:rsidR="00D2698C" w:rsidRPr="003478D9" w:rsidRDefault="00D2698C" w:rsidP="003478D9">
            <w:pPr>
              <w:jc w:val="both"/>
              <w:rPr>
                <w:sz w:val="22"/>
                <w:szCs w:val="22"/>
              </w:rPr>
            </w:pPr>
            <w:r w:rsidRPr="003478D9">
              <w:rPr>
                <w:sz w:val="22"/>
                <w:szCs w:val="22"/>
              </w:rPr>
              <w:t>3. Высшим органом ООО является общее собрание его участников</w:t>
            </w:r>
          </w:p>
          <w:p w:rsidR="00D2698C" w:rsidRPr="003478D9" w:rsidRDefault="00D2698C" w:rsidP="003478D9">
            <w:pPr>
              <w:jc w:val="both"/>
              <w:rPr>
                <w:sz w:val="22"/>
                <w:szCs w:val="22"/>
              </w:rPr>
            </w:pPr>
            <w:r w:rsidRPr="003478D9">
              <w:rPr>
                <w:sz w:val="22"/>
                <w:szCs w:val="22"/>
              </w:rPr>
              <w:t xml:space="preserve">4. Участник ООО не обязан вносить дополнительные средства в уставный капитал предприятия </w:t>
            </w:r>
          </w:p>
          <w:p w:rsidR="00D2698C" w:rsidRPr="003478D9" w:rsidRDefault="00D2698C" w:rsidP="003478D9">
            <w:pPr>
              <w:rPr>
                <w:sz w:val="22"/>
                <w:szCs w:val="22"/>
              </w:rPr>
            </w:pPr>
            <w:r w:rsidRPr="003478D9">
              <w:rPr>
                <w:sz w:val="22"/>
                <w:szCs w:val="22"/>
              </w:rPr>
              <w:t>5. Участник ООО не вправе распоряжаться своей долей в уставном капитале</w:t>
            </w:r>
          </w:p>
        </w:tc>
      </w:tr>
      <w:tr w:rsidR="00D2698C" w:rsidRPr="003478D9" w:rsidTr="003478D9">
        <w:trPr>
          <w:trHeight w:val="272"/>
        </w:trPr>
        <w:tc>
          <w:tcPr>
            <w:tcW w:w="1448" w:type="dxa"/>
            <w:vMerge/>
            <w:vAlign w:val="center"/>
          </w:tcPr>
          <w:p w:rsidR="00D2698C" w:rsidRPr="003478D9" w:rsidRDefault="00D2698C" w:rsidP="003478D9">
            <w:pPr>
              <w:rPr>
                <w:sz w:val="24"/>
                <w:szCs w:val="24"/>
              </w:rPr>
            </w:pPr>
          </w:p>
        </w:tc>
        <w:tc>
          <w:tcPr>
            <w:tcW w:w="2692" w:type="dxa"/>
            <w:vMerge/>
            <w:vAlign w:val="center"/>
          </w:tcPr>
          <w:p w:rsidR="00D2698C" w:rsidRPr="003478D9" w:rsidRDefault="00D2698C" w:rsidP="003478D9">
            <w:pPr>
              <w:tabs>
                <w:tab w:val="right" w:pos="2781"/>
              </w:tabs>
              <w:jc w:val="both"/>
              <w:rPr>
                <w:color w:val="000000"/>
                <w:sz w:val="22"/>
                <w:szCs w:val="22"/>
                <w:lang w:bidi="ru-RU"/>
              </w:rPr>
            </w:pPr>
          </w:p>
        </w:tc>
        <w:tc>
          <w:tcPr>
            <w:tcW w:w="5494" w:type="dxa"/>
            <w:tcBorders>
              <w:top w:val="single" w:sz="4" w:space="0" w:color="auto"/>
              <w:left w:val="single" w:sz="4" w:space="0" w:color="auto"/>
              <w:bottom w:val="single" w:sz="4" w:space="0" w:color="auto"/>
              <w:right w:val="single" w:sz="4" w:space="0" w:color="auto"/>
            </w:tcBorders>
          </w:tcPr>
          <w:p w:rsidR="00D2698C" w:rsidRPr="00D2698C" w:rsidRDefault="00D2698C" w:rsidP="003478D9">
            <w:pPr>
              <w:jc w:val="both"/>
              <w:rPr>
                <w:b/>
                <w:sz w:val="22"/>
                <w:szCs w:val="22"/>
              </w:rPr>
            </w:pPr>
            <w:r w:rsidRPr="00C87F8C">
              <w:rPr>
                <w:rFonts w:eastAsia="Calibri"/>
                <w:b/>
                <w:color w:val="000000"/>
                <w:sz w:val="22"/>
                <w:szCs w:val="22"/>
                <w:lang w:bidi="ru-RU"/>
              </w:rPr>
              <w:t>6.Логично, последовательно и убедительно излагает в отчете цели, задачи, теорию и методологию исследования, результаты и выводы</w:t>
            </w:r>
          </w:p>
        </w:tc>
      </w:tr>
      <w:tr w:rsidR="00D2698C" w:rsidRPr="003478D9" w:rsidTr="003478D9">
        <w:trPr>
          <w:trHeight w:val="272"/>
        </w:trPr>
        <w:tc>
          <w:tcPr>
            <w:tcW w:w="1448" w:type="dxa"/>
            <w:vMerge/>
            <w:vAlign w:val="center"/>
          </w:tcPr>
          <w:p w:rsidR="00D2698C" w:rsidRPr="003478D9" w:rsidRDefault="00D2698C" w:rsidP="003478D9">
            <w:pPr>
              <w:rPr>
                <w:sz w:val="24"/>
                <w:szCs w:val="24"/>
              </w:rPr>
            </w:pPr>
          </w:p>
        </w:tc>
        <w:tc>
          <w:tcPr>
            <w:tcW w:w="2692" w:type="dxa"/>
            <w:vMerge/>
            <w:vAlign w:val="center"/>
          </w:tcPr>
          <w:p w:rsidR="00D2698C" w:rsidRPr="003478D9" w:rsidRDefault="00D2698C" w:rsidP="003478D9">
            <w:pPr>
              <w:tabs>
                <w:tab w:val="right" w:pos="2781"/>
              </w:tabs>
              <w:jc w:val="both"/>
              <w:rPr>
                <w:color w:val="000000"/>
                <w:sz w:val="22"/>
                <w:szCs w:val="22"/>
                <w:lang w:bidi="ru-RU"/>
              </w:rPr>
            </w:pPr>
          </w:p>
        </w:tc>
        <w:tc>
          <w:tcPr>
            <w:tcW w:w="5494" w:type="dxa"/>
            <w:tcBorders>
              <w:top w:val="single" w:sz="4" w:space="0" w:color="auto"/>
              <w:left w:val="single" w:sz="4" w:space="0" w:color="auto"/>
              <w:right w:val="single" w:sz="4" w:space="0" w:color="auto"/>
            </w:tcBorders>
          </w:tcPr>
          <w:p w:rsidR="00D2698C" w:rsidRPr="003478D9" w:rsidRDefault="00D2698C" w:rsidP="003478D9">
            <w:pPr>
              <w:jc w:val="both"/>
              <w:rPr>
                <w:sz w:val="22"/>
                <w:szCs w:val="22"/>
              </w:rPr>
            </w:pPr>
            <w:r w:rsidRPr="003478D9">
              <w:rPr>
                <w:sz w:val="22"/>
                <w:szCs w:val="22"/>
              </w:rPr>
              <w:t xml:space="preserve">Задание 2. Организация считается созданным с момента </w:t>
            </w:r>
          </w:p>
          <w:p w:rsidR="00D2698C" w:rsidRPr="003478D9" w:rsidRDefault="00D2698C" w:rsidP="003478D9">
            <w:pPr>
              <w:jc w:val="both"/>
              <w:rPr>
                <w:sz w:val="22"/>
                <w:szCs w:val="22"/>
              </w:rPr>
            </w:pPr>
            <w:r w:rsidRPr="003478D9">
              <w:rPr>
                <w:sz w:val="22"/>
                <w:szCs w:val="22"/>
              </w:rPr>
              <w:t xml:space="preserve">1.Полной оплаты уставного (складочного) капитала </w:t>
            </w:r>
          </w:p>
          <w:p w:rsidR="00D2698C" w:rsidRPr="003478D9" w:rsidRDefault="00D2698C" w:rsidP="003478D9">
            <w:pPr>
              <w:jc w:val="both"/>
              <w:rPr>
                <w:sz w:val="22"/>
                <w:szCs w:val="22"/>
              </w:rPr>
            </w:pPr>
            <w:r w:rsidRPr="003478D9">
              <w:rPr>
                <w:sz w:val="22"/>
                <w:szCs w:val="22"/>
              </w:rPr>
              <w:t xml:space="preserve">2.Выпуска первого объема продукции (работ, услуг) </w:t>
            </w:r>
          </w:p>
          <w:p w:rsidR="00D2698C" w:rsidRPr="003478D9" w:rsidRDefault="00D2698C" w:rsidP="003478D9">
            <w:pPr>
              <w:jc w:val="both"/>
              <w:rPr>
                <w:sz w:val="22"/>
                <w:szCs w:val="22"/>
              </w:rPr>
            </w:pPr>
            <w:r w:rsidRPr="003478D9">
              <w:rPr>
                <w:sz w:val="22"/>
                <w:szCs w:val="22"/>
              </w:rPr>
              <w:t xml:space="preserve">3.Государственной регистрации и записи в реестр юридических лиц </w:t>
            </w:r>
          </w:p>
          <w:p w:rsidR="00D2698C" w:rsidRPr="003478D9" w:rsidRDefault="00D2698C" w:rsidP="003478D9">
            <w:pPr>
              <w:jc w:val="both"/>
              <w:rPr>
                <w:sz w:val="22"/>
                <w:szCs w:val="22"/>
              </w:rPr>
            </w:pPr>
            <w:r w:rsidRPr="003478D9">
              <w:rPr>
                <w:sz w:val="22"/>
                <w:szCs w:val="22"/>
              </w:rPr>
              <w:t xml:space="preserve">4.Утверждения устава организации всеми участниками </w:t>
            </w:r>
          </w:p>
          <w:p w:rsidR="00D2698C" w:rsidRPr="003478D9" w:rsidRDefault="00D2698C" w:rsidP="003478D9">
            <w:pPr>
              <w:rPr>
                <w:sz w:val="22"/>
                <w:szCs w:val="22"/>
              </w:rPr>
            </w:pPr>
            <w:r w:rsidRPr="003478D9">
              <w:rPr>
                <w:sz w:val="22"/>
                <w:szCs w:val="22"/>
              </w:rPr>
              <w:t>5.Получения прибыли</w:t>
            </w:r>
          </w:p>
        </w:tc>
      </w:tr>
      <w:bookmarkEnd w:id="2"/>
    </w:tbl>
    <w:p w:rsidR="00A43516" w:rsidRDefault="00A43516" w:rsidP="00126963">
      <w:pPr>
        <w:rPr>
          <w:bCs/>
          <w:sz w:val="28"/>
          <w:szCs w:val="28"/>
        </w:rPr>
      </w:pPr>
    </w:p>
    <w:p w:rsidR="007C52AC" w:rsidRDefault="007C52AC" w:rsidP="00126963">
      <w:pPr>
        <w:ind w:firstLine="709"/>
        <w:rPr>
          <w:b/>
          <w:bCs/>
          <w:iCs/>
          <w:sz w:val="28"/>
          <w:szCs w:val="28"/>
        </w:rPr>
      </w:pPr>
      <w:r w:rsidRPr="004508A7">
        <w:rPr>
          <w:b/>
          <w:bCs/>
          <w:iCs/>
          <w:sz w:val="28"/>
          <w:szCs w:val="28"/>
        </w:rPr>
        <w:t>Пример билета</w:t>
      </w:r>
    </w:p>
    <w:p w:rsidR="004508A7" w:rsidRPr="004508A7" w:rsidRDefault="004508A7" w:rsidP="004508A7">
      <w:pPr>
        <w:jc w:val="center"/>
        <w:rPr>
          <w:sz w:val="24"/>
          <w:szCs w:val="24"/>
          <w:lang w:eastAsia="en-US"/>
        </w:rPr>
      </w:pPr>
      <w:r w:rsidRPr="004508A7">
        <w:rPr>
          <w:sz w:val="24"/>
          <w:szCs w:val="24"/>
          <w:lang w:eastAsia="en-US"/>
        </w:rPr>
        <w:t>ФЕДЕРАЛЬНОЕ ГОСУДАРСТВЕННОЕ ОБРАЗОВАТЕЛЬНОЕ БЮДЖЕТНОЕ УЧРЕЖДЕНИЕ ВЫСШЕГО ОБРАЗОВАНИЯ</w:t>
      </w:r>
    </w:p>
    <w:p w:rsidR="004508A7" w:rsidRPr="004508A7" w:rsidRDefault="004508A7" w:rsidP="004508A7">
      <w:pPr>
        <w:jc w:val="center"/>
        <w:rPr>
          <w:sz w:val="24"/>
          <w:szCs w:val="24"/>
          <w:lang w:eastAsia="en-US"/>
        </w:rPr>
      </w:pPr>
      <w:r w:rsidRPr="004508A7">
        <w:rPr>
          <w:sz w:val="24"/>
          <w:szCs w:val="24"/>
          <w:lang w:eastAsia="en-US"/>
        </w:rPr>
        <w:t xml:space="preserve"> «ФИНАНСОВЫ</w:t>
      </w:r>
      <w:r w:rsidR="00A362C4">
        <w:rPr>
          <w:sz w:val="24"/>
          <w:szCs w:val="24"/>
          <w:lang w:eastAsia="en-US"/>
        </w:rPr>
        <w:t xml:space="preserve">Й УНИВЕРСИТЕТ ПРИ ПРАВИТЕЛЬСТВЕ </w:t>
      </w:r>
      <w:r w:rsidRPr="004508A7">
        <w:rPr>
          <w:sz w:val="24"/>
          <w:szCs w:val="24"/>
          <w:lang w:eastAsia="en-US"/>
        </w:rPr>
        <w:t xml:space="preserve">РОССИЙСКОЙ ФЕДЕРАЦИИ» </w:t>
      </w:r>
    </w:p>
    <w:p w:rsidR="004508A7" w:rsidRPr="004508A7" w:rsidRDefault="004508A7" w:rsidP="004508A7">
      <w:pPr>
        <w:jc w:val="center"/>
        <w:rPr>
          <w:sz w:val="24"/>
          <w:szCs w:val="24"/>
          <w:lang w:eastAsia="en-US"/>
        </w:rPr>
      </w:pPr>
      <w:r w:rsidRPr="004508A7">
        <w:rPr>
          <w:sz w:val="24"/>
          <w:szCs w:val="24"/>
          <w:lang w:eastAsia="en-US"/>
        </w:rPr>
        <w:t>Уральский филиал</w:t>
      </w:r>
    </w:p>
    <w:p w:rsidR="004508A7" w:rsidRPr="004508A7" w:rsidRDefault="004508A7" w:rsidP="004508A7">
      <w:pPr>
        <w:spacing w:after="184"/>
        <w:ind w:left="3600" w:right="100"/>
        <w:jc w:val="right"/>
        <w:rPr>
          <w:b/>
          <w:bCs/>
          <w:sz w:val="24"/>
          <w:szCs w:val="24"/>
          <w:shd w:val="clear" w:color="auto" w:fill="FFFFFF"/>
          <w:lang w:eastAsia="en-US"/>
        </w:rPr>
      </w:pPr>
      <w:r w:rsidRPr="004508A7">
        <w:rPr>
          <w:b/>
          <w:bCs/>
          <w:sz w:val="24"/>
          <w:szCs w:val="24"/>
          <w:shd w:val="clear" w:color="auto" w:fill="FFFFFF"/>
          <w:lang w:eastAsia="en-US"/>
        </w:rPr>
        <w:t xml:space="preserve">20_/20_ учебный год </w:t>
      </w:r>
    </w:p>
    <w:p w:rsidR="004508A7" w:rsidRPr="004508A7" w:rsidRDefault="004508A7" w:rsidP="004508A7">
      <w:pPr>
        <w:spacing w:after="184"/>
        <w:ind w:right="100"/>
        <w:jc w:val="center"/>
        <w:rPr>
          <w:sz w:val="24"/>
          <w:szCs w:val="24"/>
          <w:lang w:eastAsia="en-US"/>
        </w:rPr>
      </w:pPr>
      <w:r w:rsidRPr="004508A7">
        <w:rPr>
          <w:bCs/>
          <w:sz w:val="24"/>
          <w:szCs w:val="24"/>
          <w:shd w:val="clear" w:color="auto" w:fill="FFFFFF"/>
          <w:lang w:eastAsia="en-US"/>
        </w:rPr>
        <w:t>кафедра</w:t>
      </w:r>
      <w:r w:rsidRPr="004508A7">
        <w:rPr>
          <w:b/>
          <w:sz w:val="24"/>
          <w:szCs w:val="24"/>
          <w:lang w:eastAsia="en-US"/>
        </w:rPr>
        <w:t xml:space="preserve"> </w:t>
      </w:r>
      <w:r w:rsidRPr="004508A7">
        <w:rPr>
          <w:sz w:val="24"/>
          <w:szCs w:val="24"/>
          <w:lang w:eastAsia="en-US"/>
        </w:rPr>
        <w:t>«</w:t>
      </w:r>
      <w:r w:rsidR="008172A5">
        <w:rPr>
          <w:sz w:val="24"/>
          <w:szCs w:val="24"/>
          <w:lang w:eastAsia="en-US"/>
        </w:rPr>
        <w:t>Экономика, финансы и управление</w:t>
      </w:r>
      <w:r w:rsidRPr="004508A7">
        <w:rPr>
          <w:sz w:val="24"/>
          <w:szCs w:val="24"/>
          <w:lang w:eastAsia="en-US"/>
        </w:rPr>
        <w:t>»</w:t>
      </w:r>
    </w:p>
    <w:p w:rsidR="004508A7" w:rsidRPr="004508A7" w:rsidRDefault="00A362C4" w:rsidP="004508A7">
      <w:pPr>
        <w:pStyle w:val="30"/>
        <w:shd w:val="clear" w:color="auto" w:fill="auto"/>
        <w:tabs>
          <w:tab w:val="left" w:leader="underscore" w:pos="4878"/>
        </w:tabs>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Б</w:t>
      </w:r>
      <w:r w:rsidR="004508A7" w:rsidRPr="004508A7">
        <w:rPr>
          <w:rFonts w:ascii="Times New Roman" w:hAnsi="Times New Roman" w:cs="Times New Roman"/>
          <w:b/>
          <w:sz w:val="24"/>
          <w:szCs w:val="24"/>
          <w:u w:val="single"/>
        </w:rPr>
        <w:t>илет № 1</w:t>
      </w:r>
    </w:p>
    <w:p w:rsidR="008172A5" w:rsidRPr="001D0462" w:rsidRDefault="004508A7" w:rsidP="008172A5">
      <w:pPr>
        <w:tabs>
          <w:tab w:val="left" w:pos="709"/>
          <w:tab w:val="left" w:pos="993"/>
        </w:tabs>
        <w:ind w:firstLine="709"/>
        <w:jc w:val="center"/>
        <w:rPr>
          <w:sz w:val="24"/>
          <w:szCs w:val="24"/>
        </w:rPr>
      </w:pPr>
      <w:r w:rsidRPr="008172A5">
        <w:rPr>
          <w:sz w:val="24"/>
          <w:szCs w:val="24"/>
        </w:rPr>
        <w:t xml:space="preserve">для студентов программы подготовки </w:t>
      </w:r>
      <w:proofErr w:type="spellStart"/>
      <w:r w:rsidRPr="008172A5">
        <w:rPr>
          <w:sz w:val="24"/>
          <w:szCs w:val="24"/>
        </w:rPr>
        <w:t>бакалавриата</w:t>
      </w:r>
      <w:proofErr w:type="spellEnd"/>
      <w:r w:rsidRPr="008172A5">
        <w:rPr>
          <w:sz w:val="24"/>
          <w:szCs w:val="24"/>
        </w:rPr>
        <w:t xml:space="preserve"> </w:t>
      </w:r>
      <w:r w:rsidR="008172A5" w:rsidRPr="001D0462">
        <w:rPr>
          <w:sz w:val="24"/>
          <w:szCs w:val="24"/>
        </w:rPr>
        <w:t>- Управление бизнесом</w:t>
      </w:r>
      <w:r w:rsidR="008172A5">
        <w:rPr>
          <w:sz w:val="24"/>
          <w:szCs w:val="24"/>
        </w:rPr>
        <w:t xml:space="preserve"> </w:t>
      </w:r>
      <w:r w:rsidR="008172A5" w:rsidRPr="001D0462">
        <w:rPr>
          <w:sz w:val="24"/>
          <w:szCs w:val="24"/>
        </w:rPr>
        <w:t>профиль - Менеджмент и управление бизнесом</w:t>
      </w:r>
    </w:p>
    <w:p w:rsidR="004508A7" w:rsidRPr="004508A7" w:rsidRDefault="004508A7" w:rsidP="004508A7">
      <w:pPr>
        <w:pStyle w:val="12"/>
        <w:shd w:val="clear" w:color="auto" w:fill="auto"/>
        <w:spacing w:after="0" w:line="240" w:lineRule="auto"/>
        <w:rPr>
          <w:b/>
          <w:sz w:val="24"/>
          <w:szCs w:val="24"/>
        </w:rPr>
      </w:pPr>
      <w:r w:rsidRPr="008172A5">
        <w:rPr>
          <w:b/>
          <w:sz w:val="24"/>
          <w:szCs w:val="24"/>
        </w:rPr>
        <w:t>по дисциплине «</w:t>
      </w:r>
      <w:r w:rsidR="003478D9">
        <w:rPr>
          <w:b/>
          <w:sz w:val="24"/>
          <w:szCs w:val="24"/>
        </w:rPr>
        <w:t>Управление бизнес процессами</w:t>
      </w:r>
      <w:r w:rsidRPr="008172A5">
        <w:rPr>
          <w:b/>
          <w:sz w:val="24"/>
          <w:szCs w:val="24"/>
        </w:rPr>
        <w:t>»</w:t>
      </w:r>
    </w:p>
    <w:p w:rsidR="003478D9" w:rsidRPr="008172A5" w:rsidRDefault="003478D9" w:rsidP="003478D9">
      <w:pPr>
        <w:shd w:val="clear" w:color="auto" w:fill="FFFFFF"/>
        <w:jc w:val="both"/>
        <w:rPr>
          <w:sz w:val="24"/>
          <w:szCs w:val="24"/>
        </w:rPr>
      </w:pPr>
      <w:r>
        <w:rPr>
          <w:sz w:val="24"/>
          <w:szCs w:val="24"/>
        </w:rPr>
        <w:lastRenderedPageBreak/>
        <w:t xml:space="preserve">1. </w:t>
      </w:r>
      <w:r w:rsidR="00A7702F" w:rsidRPr="00A7702F">
        <w:rPr>
          <w:sz w:val="26"/>
          <w:szCs w:val="26"/>
        </w:rPr>
        <w:t xml:space="preserve">Организация работ по </w:t>
      </w:r>
      <w:proofErr w:type="spellStart"/>
      <w:r w:rsidR="00A7702F" w:rsidRPr="00A7702F">
        <w:rPr>
          <w:sz w:val="26"/>
          <w:szCs w:val="26"/>
        </w:rPr>
        <w:t>реинжинирингу</w:t>
      </w:r>
      <w:proofErr w:type="spellEnd"/>
      <w:r w:rsidR="00A7702F" w:rsidRPr="00A7702F">
        <w:rPr>
          <w:sz w:val="26"/>
          <w:szCs w:val="26"/>
        </w:rPr>
        <w:t xml:space="preserve"> бизнес-процессов: разработка проекта </w:t>
      </w:r>
      <w:proofErr w:type="spellStart"/>
      <w:r w:rsidR="00A7702F" w:rsidRPr="00A7702F">
        <w:rPr>
          <w:sz w:val="26"/>
          <w:szCs w:val="26"/>
        </w:rPr>
        <w:t>реинжиниринга</w:t>
      </w:r>
      <w:proofErr w:type="spellEnd"/>
      <w:r w:rsidR="00A7702F" w:rsidRPr="00A7702F">
        <w:rPr>
          <w:sz w:val="26"/>
          <w:szCs w:val="26"/>
        </w:rPr>
        <w:t xml:space="preserve"> бизнес-процессов</w:t>
      </w:r>
      <w:r w:rsidRPr="008172A5">
        <w:rPr>
          <w:sz w:val="24"/>
          <w:szCs w:val="24"/>
        </w:rPr>
        <w:t xml:space="preserve"> (</w:t>
      </w:r>
      <w:r>
        <w:rPr>
          <w:sz w:val="24"/>
          <w:szCs w:val="24"/>
        </w:rPr>
        <w:t>30</w:t>
      </w:r>
      <w:r w:rsidRPr="008172A5">
        <w:rPr>
          <w:sz w:val="24"/>
          <w:szCs w:val="24"/>
        </w:rPr>
        <w:t xml:space="preserve"> баллов)</w:t>
      </w:r>
      <w:r>
        <w:rPr>
          <w:sz w:val="24"/>
          <w:szCs w:val="24"/>
        </w:rPr>
        <w:t>.</w:t>
      </w:r>
    </w:p>
    <w:p w:rsidR="004508A7" w:rsidRPr="008172A5" w:rsidRDefault="004508A7" w:rsidP="004508A7">
      <w:pPr>
        <w:shd w:val="clear" w:color="auto" w:fill="FFFFFF"/>
        <w:jc w:val="both"/>
        <w:rPr>
          <w:sz w:val="24"/>
          <w:szCs w:val="24"/>
        </w:rPr>
      </w:pPr>
      <w:r w:rsidRPr="008172A5">
        <w:rPr>
          <w:sz w:val="24"/>
          <w:szCs w:val="24"/>
        </w:rPr>
        <w:t xml:space="preserve">2. </w:t>
      </w:r>
      <w:r w:rsidR="00A7702F" w:rsidRPr="00A7702F">
        <w:rPr>
          <w:sz w:val="26"/>
          <w:szCs w:val="26"/>
        </w:rPr>
        <w:t xml:space="preserve">Методы и инструментальные средства </w:t>
      </w:r>
      <w:proofErr w:type="spellStart"/>
      <w:r w:rsidR="00A7702F" w:rsidRPr="00A7702F">
        <w:rPr>
          <w:sz w:val="26"/>
          <w:szCs w:val="26"/>
        </w:rPr>
        <w:t>реинжиниринга</w:t>
      </w:r>
      <w:proofErr w:type="spellEnd"/>
      <w:r w:rsidR="00A7702F" w:rsidRPr="00A7702F">
        <w:rPr>
          <w:sz w:val="26"/>
          <w:szCs w:val="26"/>
        </w:rPr>
        <w:t xml:space="preserve"> бизнес-процессов</w:t>
      </w:r>
      <w:r w:rsidR="00A7702F" w:rsidRPr="008172A5">
        <w:rPr>
          <w:sz w:val="24"/>
          <w:szCs w:val="24"/>
        </w:rPr>
        <w:t xml:space="preserve"> </w:t>
      </w:r>
      <w:r w:rsidRPr="008172A5">
        <w:rPr>
          <w:sz w:val="24"/>
          <w:szCs w:val="24"/>
        </w:rPr>
        <w:t>(15 баллов)</w:t>
      </w:r>
      <w:r w:rsidR="003478D9">
        <w:rPr>
          <w:sz w:val="24"/>
          <w:szCs w:val="24"/>
        </w:rPr>
        <w:t>.</w:t>
      </w:r>
    </w:p>
    <w:p w:rsidR="004508A7" w:rsidRPr="004508A7" w:rsidRDefault="004508A7" w:rsidP="004508A7">
      <w:pPr>
        <w:shd w:val="clear" w:color="auto" w:fill="FFFFFF"/>
        <w:jc w:val="both"/>
        <w:rPr>
          <w:sz w:val="24"/>
          <w:szCs w:val="24"/>
        </w:rPr>
      </w:pPr>
      <w:r w:rsidRPr="008172A5">
        <w:rPr>
          <w:sz w:val="24"/>
          <w:szCs w:val="24"/>
        </w:rPr>
        <w:t xml:space="preserve">3. Практико-ориентированная задача: </w:t>
      </w:r>
      <w:r w:rsidRPr="008172A5">
        <w:rPr>
          <w:i/>
          <w:sz w:val="24"/>
          <w:szCs w:val="24"/>
        </w:rPr>
        <w:t>кейс, практикум, тест, исследовательская работа</w:t>
      </w:r>
      <w:r w:rsidRPr="008172A5">
        <w:rPr>
          <w:sz w:val="24"/>
          <w:szCs w:val="24"/>
        </w:rPr>
        <w:t xml:space="preserve"> (30 баллов)</w:t>
      </w:r>
    </w:p>
    <w:p w:rsidR="004508A7" w:rsidRPr="004508A7" w:rsidRDefault="004508A7" w:rsidP="004508A7">
      <w:pPr>
        <w:pStyle w:val="12"/>
        <w:shd w:val="clear" w:color="auto" w:fill="auto"/>
        <w:spacing w:after="0" w:line="240" w:lineRule="auto"/>
        <w:ind w:left="140"/>
        <w:jc w:val="right"/>
        <w:rPr>
          <w:sz w:val="24"/>
          <w:szCs w:val="24"/>
        </w:rPr>
      </w:pPr>
    </w:p>
    <w:p w:rsidR="004508A7" w:rsidRPr="004508A7" w:rsidRDefault="004508A7" w:rsidP="004508A7">
      <w:pPr>
        <w:pStyle w:val="12"/>
        <w:shd w:val="clear" w:color="auto" w:fill="auto"/>
        <w:spacing w:after="0" w:line="240" w:lineRule="auto"/>
        <w:ind w:left="140"/>
        <w:jc w:val="right"/>
        <w:rPr>
          <w:sz w:val="24"/>
          <w:szCs w:val="24"/>
        </w:rPr>
      </w:pPr>
      <w:r w:rsidRPr="004508A7">
        <w:rPr>
          <w:sz w:val="24"/>
          <w:szCs w:val="24"/>
        </w:rPr>
        <w:t xml:space="preserve">Билет рассмотрен и утвержден на заседании кафедры </w:t>
      </w:r>
      <w:r>
        <w:rPr>
          <w:sz w:val="24"/>
          <w:szCs w:val="24"/>
        </w:rPr>
        <w:t>01</w:t>
      </w:r>
      <w:r w:rsidRPr="004508A7">
        <w:rPr>
          <w:sz w:val="24"/>
          <w:szCs w:val="24"/>
        </w:rPr>
        <w:t>.0</w:t>
      </w:r>
      <w:r>
        <w:rPr>
          <w:sz w:val="24"/>
          <w:szCs w:val="24"/>
        </w:rPr>
        <w:t>9.202</w:t>
      </w:r>
      <w:r w:rsidR="00F719C7">
        <w:rPr>
          <w:sz w:val="24"/>
          <w:szCs w:val="24"/>
        </w:rPr>
        <w:t>4</w:t>
      </w:r>
      <w:r w:rsidRPr="004508A7">
        <w:rPr>
          <w:sz w:val="24"/>
          <w:szCs w:val="24"/>
        </w:rPr>
        <w:t xml:space="preserve">. </w:t>
      </w:r>
    </w:p>
    <w:p w:rsidR="004508A7" w:rsidRPr="004508A7" w:rsidRDefault="004508A7" w:rsidP="004508A7">
      <w:pPr>
        <w:pStyle w:val="12"/>
        <w:shd w:val="clear" w:color="auto" w:fill="auto"/>
        <w:spacing w:after="0" w:line="240" w:lineRule="auto"/>
        <w:ind w:left="140"/>
        <w:jc w:val="right"/>
        <w:rPr>
          <w:sz w:val="24"/>
          <w:szCs w:val="24"/>
        </w:rPr>
      </w:pPr>
    </w:p>
    <w:p w:rsidR="004508A7" w:rsidRDefault="004508A7" w:rsidP="004508A7">
      <w:pPr>
        <w:pStyle w:val="12"/>
        <w:shd w:val="clear" w:color="auto" w:fill="auto"/>
        <w:spacing w:after="0" w:line="240" w:lineRule="auto"/>
        <w:ind w:left="140"/>
        <w:jc w:val="right"/>
        <w:rPr>
          <w:sz w:val="24"/>
          <w:szCs w:val="24"/>
        </w:rPr>
      </w:pPr>
      <w:r w:rsidRPr="004508A7">
        <w:rPr>
          <w:sz w:val="24"/>
          <w:szCs w:val="24"/>
        </w:rPr>
        <w:t>Заведую</w:t>
      </w:r>
      <w:r w:rsidR="001F3588">
        <w:rPr>
          <w:sz w:val="24"/>
          <w:szCs w:val="24"/>
        </w:rPr>
        <w:t>щий кафедрой __________________</w:t>
      </w:r>
      <w:r w:rsidR="00E007B7">
        <w:rPr>
          <w:sz w:val="24"/>
          <w:szCs w:val="24"/>
        </w:rPr>
        <w:t>Н</w:t>
      </w:r>
      <w:r w:rsidR="00F719C7">
        <w:rPr>
          <w:sz w:val="24"/>
          <w:szCs w:val="24"/>
        </w:rPr>
        <w:t xml:space="preserve">.В. </w:t>
      </w:r>
      <w:proofErr w:type="spellStart"/>
      <w:r w:rsidR="00E007B7">
        <w:rPr>
          <w:sz w:val="24"/>
          <w:szCs w:val="24"/>
        </w:rPr>
        <w:t>Угрюмова</w:t>
      </w:r>
      <w:proofErr w:type="spellEnd"/>
    </w:p>
    <w:p w:rsidR="00497508" w:rsidRPr="00426CC7" w:rsidRDefault="00497508" w:rsidP="004508A7">
      <w:pPr>
        <w:pStyle w:val="12"/>
        <w:shd w:val="clear" w:color="auto" w:fill="auto"/>
        <w:spacing w:after="0" w:line="240" w:lineRule="auto"/>
        <w:ind w:left="140"/>
        <w:jc w:val="right"/>
        <w:rPr>
          <w:sz w:val="28"/>
          <w:szCs w:val="28"/>
        </w:rPr>
      </w:pPr>
    </w:p>
    <w:bookmarkEnd w:id="1"/>
    <w:p w:rsidR="00D90BD6" w:rsidRPr="00C558FD" w:rsidRDefault="007C52AC" w:rsidP="00C558FD">
      <w:pPr>
        <w:ind w:firstLine="709"/>
        <w:jc w:val="both"/>
        <w:rPr>
          <w:b/>
          <w:bCs/>
          <w:sz w:val="24"/>
          <w:szCs w:val="28"/>
        </w:rPr>
      </w:pPr>
      <w:r w:rsidRPr="00497508">
        <w:rPr>
          <w:b/>
          <w:bCs/>
          <w:sz w:val="24"/>
          <w:szCs w:val="28"/>
        </w:rPr>
        <w:t>8.</w:t>
      </w:r>
      <w:r w:rsidR="00D90BD6" w:rsidRPr="00497508">
        <w:rPr>
          <w:b/>
          <w:bCs/>
          <w:sz w:val="24"/>
          <w:szCs w:val="28"/>
        </w:rPr>
        <w:t xml:space="preserve"> Перечень основной и дополнительной учебной литературы,</w:t>
      </w:r>
      <w:r w:rsidR="00C558FD">
        <w:rPr>
          <w:b/>
          <w:bCs/>
          <w:sz w:val="24"/>
          <w:szCs w:val="28"/>
        </w:rPr>
        <w:t xml:space="preserve"> </w:t>
      </w:r>
      <w:r w:rsidR="00D90BD6" w:rsidRPr="00497508">
        <w:rPr>
          <w:rFonts w:eastAsiaTheme="minorEastAsia"/>
          <w:b/>
          <w:bCs/>
          <w:sz w:val="24"/>
          <w:szCs w:val="28"/>
        </w:rPr>
        <w:t>необ</w:t>
      </w:r>
      <w:r w:rsidR="0085766E" w:rsidRPr="00497508">
        <w:rPr>
          <w:rFonts w:eastAsiaTheme="minorEastAsia"/>
          <w:b/>
          <w:bCs/>
          <w:sz w:val="24"/>
          <w:szCs w:val="28"/>
        </w:rPr>
        <w:t>ходимой для освоения дисциплины</w:t>
      </w:r>
    </w:p>
    <w:p w:rsidR="0085766E" w:rsidRPr="00497508" w:rsidRDefault="0085766E" w:rsidP="0085766E">
      <w:pPr>
        <w:tabs>
          <w:tab w:val="left" w:pos="567"/>
        </w:tabs>
        <w:ind w:firstLine="709"/>
        <w:jc w:val="both"/>
        <w:rPr>
          <w:rFonts w:eastAsiaTheme="minorEastAsia"/>
          <w:b/>
          <w:bCs/>
          <w:sz w:val="24"/>
          <w:szCs w:val="28"/>
        </w:rPr>
      </w:pPr>
      <w:r w:rsidRPr="00497508">
        <w:rPr>
          <w:rFonts w:eastAsiaTheme="minorEastAsia"/>
          <w:b/>
          <w:bCs/>
          <w:sz w:val="24"/>
          <w:szCs w:val="28"/>
        </w:rPr>
        <w:t>Рекомендуемая литература</w:t>
      </w:r>
    </w:p>
    <w:p w:rsidR="0085766E" w:rsidRDefault="0085766E" w:rsidP="0085766E">
      <w:pPr>
        <w:tabs>
          <w:tab w:val="left" w:pos="567"/>
        </w:tabs>
        <w:ind w:firstLine="709"/>
        <w:jc w:val="both"/>
        <w:rPr>
          <w:rFonts w:eastAsiaTheme="minorEastAsia"/>
          <w:b/>
          <w:bCs/>
          <w:sz w:val="24"/>
          <w:szCs w:val="28"/>
        </w:rPr>
      </w:pPr>
      <w:r w:rsidRPr="00497508">
        <w:rPr>
          <w:rFonts w:eastAsiaTheme="minorEastAsia"/>
          <w:b/>
          <w:bCs/>
          <w:sz w:val="24"/>
          <w:szCs w:val="28"/>
        </w:rPr>
        <w:t>А) основная учебная литература</w:t>
      </w:r>
    </w:p>
    <w:p w:rsidR="0040422A" w:rsidRPr="0040422A" w:rsidRDefault="0040422A" w:rsidP="0040422A">
      <w:pPr>
        <w:pStyle w:val="a4"/>
        <w:framePr w:hSpace="180" w:wrap="around" w:vAnchor="text" w:hAnchor="text" w:y="1"/>
        <w:numPr>
          <w:ilvl w:val="0"/>
          <w:numId w:val="43"/>
        </w:numPr>
        <w:spacing w:after="0" w:line="240" w:lineRule="auto"/>
        <w:ind w:left="57" w:firstLine="0"/>
        <w:suppressOverlap/>
        <w:jc w:val="both"/>
        <w:rPr>
          <w:rFonts w:ascii="Times New Roman" w:hAnsi="Times New Roman"/>
          <w:sz w:val="24"/>
          <w:szCs w:val="24"/>
        </w:rPr>
      </w:pPr>
      <w:proofErr w:type="spellStart"/>
      <w:r w:rsidRPr="0040422A">
        <w:rPr>
          <w:rFonts w:ascii="Times New Roman" w:hAnsi="Times New Roman"/>
          <w:iCs/>
          <w:color w:val="000000"/>
          <w:sz w:val="24"/>
          <w:szCs w:val="24"/>
          <w:bdr w:val="single" w:sz="2" w:space="0" w:color="E5E7EB" w:frame="1"/>
          <w:shd w:val="clear" w:color="auto" w:fill="FFFFFF"/>
        </w:rPr>
        <w:t>Каменнова</w:t>
      </w:r>
      <w:proofErr w:type="spellEnd"/>
      <w:r w:rsidRPr="0040422A">
        <w:rPr>
          <w:rFonts w:ascii="Times New Roman" w:hAnsi="Times New Roman"/>
          <w:iCs/>
          <w:color w:val="000000"/>
          <w:sz w:val="24"/>
          <w:szCs w:val="24"/>
          <w:bdr w:val="single" w:sz="2" w:space="0" w:color="E5E7EB" w:frame="1"/>
          <w:shd w:val="clear" w:color="auto" w:fill="FFFFFF"/>
        </w:rPr>
        <w:t>, М. С. </w:t>
      </w:r>
      <w:r w:rsidRPr="0040422A">
        <w:rPr>
          <w:rFonts w:ascii="Times New Roman" w:hAnsi="Times New Roman"/>
          <w:color w:val="000000"/>
          <w:sz w:val="24"/>
          <w:szCs w:val="24"/>
          <w:shd w:val="clear" w:color="auto" w:fill="FFFFFF"/>
        </w:rPr>
        <w:t> Моделирование бизнес-процессов</w:t>
      </w:r>
      <w:proofErr w:type="gramStart"/>
      <w:r w:rsidRPr="0040422A">
        <w:rPr>
          <w:rFonts w:ascii="Times New Roman" w:hAnsi="Times New Roman"/>
          <w:color w:val="000000"/>
          <w:sz w:val="24"/>
          <w:szCs w:val="24"/>
          <w:shd w:val="clear" w:color="auto" w:fill="FFFFFF"/>
        </w:rPr>
        <w:t> :</w:t>
      </w:r>
      <w:proofErr w:type="gramEnd"/>
      <w:r w:rsidRPr="0040422A">
        <w:rPr>
          <w:rFonts w:ascii="Times New Roman" w:hAnsi="Times New Roman"/>
          <w:color w:val="000000"/>
          <w:sz w:val="24"/>
          <w:szCs w:val="24"/>
          <w:shd w:val="clear" w:color="auto" w:fill="FFFFFF"/>
        </w:rPr>
        <w:t xml:space="preserve"> учебник и практикум для вузов / М. С. </w:t>
      </w:r>
      <w:proofErr w:type="spellStart"/>
      <w:r w:rsidRPr="0040422A">
        <w:rPr>
          <w:rFonts w:ascii="Times New Roman" w:hAnsi="Times New Roman"/>
          <w:color w:val="000000"/>
          <w:sz w:val="24"/>
          <w:szCs w:val="24"/>
          <w:shd w:val="clear" w:color="auto" w:fill="FFFFFF"/>
        </w:rPr>
        <w:t>Каменнова</w:t>
      </w:r>
      <w:proofErr w:type="spellEnd"/>
      <w:r w:rsidRPr="0040422A">
        <w:rPr>
          <w:rFonts w:ascii="Times New Roman" w:hAnsi="Times New Roman"/>
          <w:color w:val="000000"/>
          <w:sz w:val="24"/>
          <w:szCs w:val="24"/>
          <w:shd w:val="clear" w:color="auto" w:fill="FFFFFF"/>
        </w:rPr>
        <w:t>, В. В. Крохин, И. В. Машков. — Москва</w:t>
      </w:r>
      <w:proofErr w:type="gramStart"/>
      <w:r w:rsidRPr="0040422A">
        <w:rPr>
          <w:rFonts w:ascii="Times New Roman" w:hAnsi="Times New Roman"/>
          <w:color w:val="000000"/>
          <w:sz w:val="24"/>
          <w:szCs w:val="24"/>
          <w:shd w:val="clear" w:color="auto" w:fill="FFFFFF"/>
        </w:rPr>
        <w:t> :</w:t>
      </w:r>
      <w:proofErr w:type="gramEnd"/>
      <w:r w:rsidRPr="0040422A">
        <w:rPr>
          <w:rFonts w:ascii="Times New Roman" w:hAnsi="Times New Roman"/>
          <w:color w:val="000000"/>
          <w:sz w:val="24"/>
          <w:szCs w:val="24"/>
          <w:shd w:val="clear" w:color="auto" w:fill="FFFFFF"/>
        </w:rPr>
        <w:t xml:space="preserve"> Издательство </w:t>
      </w:r>
      <w:proofErr w:type="spellStart"/>
      <w:r w:rsidRPr="0040422A">
        <w:rPr>
          <w:rFonts w:ascii="Times New Roman" w:hAnsi="Times New Roman"/>
          <w:color w:val="000000"/>
          <w:sz w:val="24"/>
          <w:szCs w:val="24"/>
          <w:shd w:val="clear" w:color="auto" w:fill="FFFFFF"/>
        </w:rPr>
        <w:t>Юрайт</w:t>
      </w:r>
      <w:proofErr w:type="spellEnd"/>
      <w:r w:rsidRPr="0040422A">
        <w:rPr>
          <w:rFonts w:ascii="Times New Roman" w:hAnsi="Times New Roman"/>
          <w:color w:val="000000"/>
          <w:sz w:val="24"/>
          <w:szCs w:val="24"/>
          <w:shd w:val="clear" w:color="auto" w:fill="FFFFFF"/>
        </w:rPr>
        <w:t>, 2024. — 534 с. — (Высшее образование). — URL: </w:t>
      </w:r>
      <w:hyperlink r:id="rId9" w:tgtFrame="_blank" w:history="1">
        <w:r w:rsidRPr="0040422A">
          <w:rPr>
            <w:rStyle w:val="ae"/>
            <w:rFonts w:ascii="Times New Roman" w:hAnsi="Times New Roman"/>
            <w:color w:val="486C97"/>
            <w:sz w:val="24"/>
            <w:szCs w:val="24"/>
            <w:bdr w:val="single" w:sz="2" w:space="0" w:color="E5E7EB" w:frame="1"/>
            <w:shd w:val="clear" w:color="auto" w:fill="FFFFFF"/>
          </w:rPr>
          <w:t>https://urait.ru/bcode/544948</w:t>
        </w:r>
      </w:hyperlink>
    </w:p>
    <w:p w:rsidR="0040422A" w:rsidRPr="0040422A" w:rsidRDefault="0040422A" w:rsidP="0040422A">
      <w:pPr>
        <w:pStyle w:val="a4"/>
        <w:numPr>
          <w:ilvl w:val="0"/>
          <w:numId w:val="43"/>
        </w:numPr>
        <w:tabs>
          <w:tab w:val="left" w:pos="567"/>
        </w:tabs>
        <w:spacing w:after="0" w:line="240" w:lineRule="auto"/>
        <w:ind w:left="57" w:firstLine="0"/>
        <w:jc w:val="both"/>
        <w:rPr>
          <w:rFonts w:ascii="Times New Roman" w:hAnsi="Times New Roman"/>
          <w:sz w:val="24"/>
          <w:szCs w:val="24"/>
        </w:rPr>
      </w:pPr>
      <w:r w:rsidRPr="0040422A">
        <w:rPr>
          <w:rFonts w:ascii="Times New Roman" w:hAnsi="Times New Roman"/>
          <w:iCs/>
          <w:color w:val="000000"/>
          <w:sz w:val="24"/>
          <w:szCs w:val="24"/>
          <w:bdr w:val="single" w:sz="2" w:space="0" w:color="E5E7EB" w:frame="1"/>
          <w:shd w:val="clear" w:color="auto" w:fill="FFFFFF"/>
        </w:rPr>
        <w:t>Фролов, Ю. В. </w:t>
      </w:r>
      <w:r w:rsidRPr="0040422A">
        <w:rPr>
          <w:rFonts w:ascii="Times New Roman" w:hAnsi="Times New Roman"/>
          <w:color w:val="000000"/>
          <w:sz w:val="24"/>
          <w:szCs w:val="24"/>
          <w:shd w:val="clear" w:color="auto" w:fill="FFFFFF"/>
        </w:rPr>
        <w:t> Стратегический менеджмент. Формирование стратегии и проектирование бизнес-процессов</w:t>
      </w:r>
      <w:proofErr w:type="gramStart"/>
      <w:r w:rsidRPr="0040422A">
        <w:rPr>
          <w:rFonts w:ascii="Times New Roman" w:hAnsi="Times New Roman"/>
          <w:color w:val="000000"/>
          <w:sz w:val="24"/>
          <w:szCs w:val="24"/>
          <w:shd w:val="clear" w:color="auto" w:fill="FFFFFF"/>
        </w:rPr>
        <w:t> :</w:t>
      </w:r>
      <w:proofErr w:type="gramEnd"/>
      <w:r w:rsidRPr="0040422A">
        <w:rPr>
          <w:rFonts w:ascii="Times New Roman" w:hAnsi="Times New Roman"/>
          <w:color w:val="000000"/>
          <w:sz w:val="24"/>
          <w:szCs w:val="24"/>
          <w:shd w:val="clear" w:color="auto" w:fill="FFFFFF"/>
        </w:rPr>
        <w:t xml:space="preserve"> учебное пособие для вузов / Ю. В. Фролов, Р. В. Серышев ; под редакцией Ю. В. Фролова. — 2-е изд., </w:t>
      </w:r>
      <w:proofErr w:type="spellStart"/>
      <w:r w:rsidRPr="0040422A">
        <w:rPr>
          <w:rFonts w:ascii="Times New Roman" w:hAnsi="Times New Roman"/>
          <w:color w:val="000000"/>
          <w:sz w:val="24"/>
          <w:szCs w:val="24"/>
          <w:shd w:val="clear" w:color="auto" w:fill="FFFFFF"/>
        </w:rPr>
        <w:t>испр</w:t>
      </w:r>
      <w:proofErr w:type="spellEnd"/>
      <w:r w:rsidRPr="0040422A">
        <w:rPr>
          <w:rFonts w:ascii="Times New Roman" w:hAnsi="Times New Roman"/>
          <w:color w:val="000000"/>
          <w:sz w:val="24"/>
          <w:szCs w:val="24"/>
          <w:shd w:val="clear" w:color="auto" w:fill="FFFFFF"/>
        </w:rPr>
        <w:t xml:space="preserve">. и доп. — Москва : Издательство </w:t>
      </w:r>
      <w:proofErr w:type="spellStart"/>
      <w:r w:rsidRPr="0040422A">
        <w:rPr>
          <w:rFonts w:ascii="Times New Roman" w:hAnsi="Times New Roman"/>
          <w:color w:val="000000"/>
          <w:sz w:val="24"/>
          <w:szCs w:val="24"/>
          <w:shd w:val="clear" w:color="auto" w:fill="FFFFFF"/>
        </w:rPr>
        <w:t>Юрайт</w:t>
      </w:r>
      <w:proofErr w:type="spellEnd"/>
      <w:r w:rsidRPr="0040422A">
        <w:rPr>
          <w:rFonts w:ascii="Times New Roman" w:hAnsi="Times New Roman"/>
          <w:color w:val="000000"/>
          <w:sz w:val="24"/>
          <w:szCs w:val="24"/>
          <w:shd w:val="clear" w:color="auto" w:fill="FFFFFF"/>
        </w:rPr>
        <w:t>, 2024. — 154 с. — (Высшее образование). — URL: </w:t>
      </w:r>
      <w:hyperlink r:id="rId10" w:tgtFrame="_blank" w:history="1">
        <w:r w:rsidRPr="0040422A">
          <w:rPr>
            <w:rStyle w:val="ae"/>
            <w:rFonts w:ascii="Times New Roman" w:hAnsi="Times New Roman"/>
            <w:color w:val="486C97"/>
            <w:sz w:val="24"/>
            <w:szCs w:val="24"/>
            <w:bdr w:val="single" w:sz="2" w:space="0" w:color="E5E7EB" w:frame="1"/>
            <w:shd w:val="clear" w:color="auto" w:fill="FFFFFF"/>
          </w:rPr>
          <w:t>https://urait.ru/bcode/538640</w:t>
        </w:r>
      </w:hyperlink>
    </w:p>
    <w:p w:rsidR="0040422A" w:rsidRPr="0040422A" w:rsidRDefault="0040422A" w:rsidP="0040422A">
      <w:pPr>
        <w:pStyle w:val="a4"/>
        <w:framePr w:hSpace="180" w:wrap="around" w:vAnchor="text" w:hAnchor="text" w:y="1"/>
        <w:numPr>
          <w:ilvl w:val="0"/>
          <w:numId w:val="43"/>
        </w:numPr>
        <w:spacing w:after="0" w:line="240" w:lineRule="auto"/>
        <w:ind w:left="57" w:firstLine="0"/>
        <w:suppressOverlap/>
        <w:jc w:val="both"/>
        <w:rPr>
          <w:rFonts w:ascii="Times New Roman" w:hAnsi="Times New Roman"/>
          <w:iCs/>
          <w:color w:val="000000"/>
          <w:sz w:val="24"/>
          <w:szCs w:val="24"/>
          <w:bdr w:val="single" w:sz="2" w:space="0" w:color="E5E7EB" w:frame="1"/>
          <w:shd w:val="clear" w:color="auto" w:fill="FFFFFF"/>
        </w:rPr>
      </w:pPr>
      <w:r w:rsidRPr="0040422A">
        <w:rPr>
          <w:rFonts w:ascii="Times New Roman" w:hAnsi="Times New Roman"/>
          <w:iCs/>
          <w:color w:val="000000"/>
          <w:sz w:val="24"/>
          <w:szCs w:val="24"/>
          <w:bdr w:val="single" w:sz="2" w:space="0" w:color="E5E7EB" w:frame="1"/>
          <w:shd w:val="clear" w:color="auto" w:fill="FFFFFF"/>
        </w:rPr>
        <w:t>Попова, Е. В., Менеджмент: бизнес-процессы в организации</w:t>
      </w:r>
      <w:proofErr w:type="gramStart"/>
      <w:r w:rsidRPr="0040422A">
        <w:rPr>
          <w:rFonts w:ascii="Times New Roman" w:hAnsi="Times New Roman"/>
          <w:iCs/>
          <w:color w:val="000000"/>
          <w:sz w:val="24"/>
          <w:szCs w:val="24"/>
          <w:bdr w:val="single" w:sz="2" w:space="0" w:color="E5E7EB" w:frame="1"/>
          <w:shd w:val="clear" w:color="auto" w:fill="FFFFFF"/>
        </w:rPr>
        <w:t xml:space="preserve"> :</w:t>
      </w:r>
      <w:proofErr w:type="gramEnd"/>
      <w:r w:rsidRPr="0040422A">
        <w:rPr>
          <w:rFonts w:ascii="Times New Roman" w:hAnsi="Times New Roman"/>
          <w:iCs/>
          <w:color w:val="000000"/>
          <w:sz w:val="24"/>
          <w:szCs w:val="24"/>
          <w:bdr w:val="single" w:sz="2" w:space="0" w:color="E5E7EB" w:frame="1"/>
          <w:shd w:val="clear" w:color="auto" w:fill="FFFFFF"/>
        </w:rPr>
        <w:t xml:space="preserve"> учебное пособие / Е. В. Попова, А. В. </w:t>
      </w:r>
      <w:proofErr w:type="spellStart"/>
      <w:r w:rsidRPr="0040422A">
        <w:rPr>
          <w:rFonts w:ascii="Times New Roman" w:hAnsi="Times New Roman"/>
          <w:iCs/>
          <w:color w:val="000000"/>
          <w:sz w:val="24"/>
          <w:szCs w:val="24"/>
          <w:bdr w:val="single" w:sz="2" w:space="0" w:color="E5E7EB" w:frame="1"/>
          <w:shd w:val="clear" w:color="auto" w:fill="FFFFFF"/>
        </w:rPr>
        <w:t>Курамшина</w:t>
      </w:r>
      <w:proofErr w:type="spellEnd"/>
      <w:r w:rsidRPr="0040422A">
        <w:rPr>
          <w:rFonts w:ascii="Times New Roman" w:hAnsi="Times New Roman"/>
          <w:iCs/>
          <w:color w:val="000000"/>
          <w:sz w:val="24"/>
          <w:szCs w:val="24"/>
          <w:bdr w:val="single" w:sz="2" w:space="0" w:color="E5E7EB" w:frame="1"/>
          <w:shd w:val="clear" w:color="auto" w:fill="FFFFFF"/>
        </w:rPr>
        <w:t>. — Москва</w:t>
      </w:r>
      <w:proofErr w:type="gramStart"/>
      <w:r w:rsidRPr="0040422A">
        <w:rPr>
          <w:rFonts w:ascii="Times New Roman" w:hAnsi="Times New Roman"/>
          <w:iCs/>
          <w:color w:val="000000"/>
          <w:sz w:val="24"/>
          <w:szCs w:val="24"/>
          <w:bdr w:val="single" w:sz="2" w:space="0" w:color="E5E7EB" w:frame="1"/>
          <w:shd w:val="clear" w:color="auto" w:fill="FFFFFF"/>
        </w:rPr>
        <w:t xml:space="preserve"> :</w:t>
      </w:r>
      <w:proofErr w:type="gramEnd"/>
      <w:r w:rsidRPr="0040422A">
        <w:rPr>
          <w:rFonts w:ascii="Times New Roman" w:hAnsi="Times New Roman"/>
          <w:iCs/>
          <w:color w:val="000000"/>
          <w:sz w:val="24"/>
          <w:szCs w:val="24"/>
          <w:bdr w:val="single" w:sz="2" w:space="0" w:color="E5E7EB" w:frame="1"/>
          <w:shd w:val="clear" w:color="auto" w:fill="FFFFFF"/>
        </w:rPr>
        <w:t xml:space="preserve"> </w:t>
      </w:r>
      <w:proofErr w:type="spellStart"/>
      <w:r w:rsidRPr="0040422A">
        <w:rPr>
          <w:rFonts w:ascii="Times New Roman" w:hAnsi="Times New Roman"/>
          <w:iCs/>
          <w:color w:val="000000"/>
          <w:sz w:val="24"/>
          <w:szCs w:val="24"/>
          <w:bdr w:val="single" w:sz="2" w:space="0" w:color="E5E7EB" w:frame="1"/>
          <w:shd w:val="clear" w:color="auto" w:fill="FFFFFF"/>
        </w:rPr>
        <w:t>Русайнс</w:t>
      </w:r>
      <w:proofErr w:type="spellEnd"/>
      <w:r w:rsidRPr="0040422A">
        <w:rPr>
          <w:rFonts w:ascii="Times New Roman" w:hAnsi="Times New Roman"/>
          <w:iCs/>
          <w:color w:val="000000"/>
          <w:sz w:val="24"/>
          <w:szCs w:val="24"/>
          <w:bdr w:val="single" w:sz="2" w:space="0" w:color="E5E7EB" w:frame="1"/>
          <w:shd w:val="clear" w:color="auto" w:fill="FFFFFF"/>
        </w:rPr>
        <w:t xml:space="preserve">, 2024. — 133 с. — URL: </w:t>
      </w:r>
      <w:hyperlink r:id="rId11" w:history="1">
        <w:r w:rsidRPr="0040422A">
          <w:rPr>
            <w:rStyle w:val="ae"/>
            <w:rFonts w:ascii="Times New Roman" w:hAnsi="Times New Roman"/>
            <w:iCs/>
            <w:sz w:val="24"/>
            <w:szCs w:val="24"/>
            <w:bdr w:val="single" w:sz="2" w:space="0" w:color="E5E7EB" w:frame="1"/>
            <w:shd w:val="clear" w:color="auto" w:fill="FFFFFF"/>
          </w:rPr>
          <w:t>https://book.ru/book/953153</w:t>
        </w:r>
      </w:hyperlink>
      <w:r w:rsidRPr="0040422A">
        <w:rPr>
          <w:rFonts w:ascii="Times New Roman" w:hAnsi="Times New Roman"/>
          <w:iCs/>
          <w:color w:val="000000"/>
          <w:sz w:val="24"/>
          <w:szCs w:val="24"/>
          <w:bdr w:val="single" w:sz="2" w:space="0" w:color="E5E7EB" w:frame="1"/>
          <w:shd w:val="clear" w:color="auto" w:fill="FFFFFF"/>
        </w:rPr>
        <w:t xml:space="preserve"> </w:t>
      </w:r>
    </w:p>
    <w:p w:rsidR="0085766E" w:rsidRPr="0040422A" w:rsidRDefault="0085766E" w:rsidP="0040422A">
      <w:pPr>
        <w:pStyle w:val="a4"/>
        <w:tabs>
          <w:tab w:val="left" w:pos="567"/>
        </w:tabs>
        <w:spacing w:after="0" w:line="240" w:lineRule="auto"/>
        <w:ind w:left="57"/>
        <w:jc w:val="both"/>
        <w:rPr>
          <w:rFonts w:ascii="Times New Roman" w:eastAsiaTheme="minorEastAsia" w:hAnsi="Times New Roman"/>
          <w:b/>
          <w:bCs/>
          <w:sz w:val="24"/>
          <w:szCs w:val="24"/>
        </w:rPr>
      </w:pPr>
      <w:r w:rsidRPr="0040422A">
        <w:rPr>
          <w:rFonts w:ascii="Times New Roman" w:eastAsiaTheme="minorEastAsia" w:hAnsi="Times New Roman"/>
          <w:b/>
          <w:bCs/>
          <w:sz w:val="24"/>
          <w:szCs w:val="24"/>
        </w:rPr>
        <w:t>Б) дополнительная учебная литература:</w:t>
      </w:r>
    </w:p>
    <w:p w:rsidR="00A7702F" w:rsidRPr="0040422A" w:rsidRDefault="00A7702F" w:rsidP="0040422A">
      <w:pPr>
        <w:framePr w:hSpace="180" w:wrap="around" w:vAnchor="text" w:hAnchor="text" w:y="1"/>
        <w:widowControl/>
        <w:numPr>
          <w:ilvl w:val="0"/>
          <w:numId w:val="43"/>
        </w:numPr>
        <w:autoSpaceDE/>
        <w:autoSpaceDN/>
        <w:adjustRightInd/>
        <w:ind w:left="57" w:firstLine="0"/>
        <w:contextualSpacing/>
        <w:suppressOverlap/>
        <w:jc w:val="both"/>
        <w:rPr>
          <w:rFonts w:eastAsia="Calibri"/>
          <w:color w:val="000000"/>
          <w:sz w:val="24"/>
          <w:szCs w:val="24"/>
          <w:shd w:val="clear" w:color="auto" w:fill="FFFFFF"/>
        </w:rPr>
      </w:pPr>
      <w:r w:rsidRPr="0040422A">
        <w:rPr>
          <w:rFonts w:eastAsia="Calibri"/>
          <w:iCs/>
          <w:color w:val="000000"/>
          <w:sz w:val="24"/>
          <w:szCs w:val="24"/>
          <w:shd w:val="clear" w:color="auto" w:fill="FFFFFF"/>
        </w:rPr>
        <w:t>Боброва, О. С. </w:t>
      </w:r>
      <w:r w:rsidRPr="0040422A">
        <w:rPr>
          <w:rFonts w:eastAsia="Calibri"/>
          <w:color w:val="000000"/>
          <w:sz w:val="24"/>
          <w:szCs w:val="24"/>
          <w:shd w:val="clear" w:color="auto" w:fill="FFFFFF"/>
        </w:rPr>
        <w:t> Основы бизнеса</w:t>
      </w:r>
      <w:proofErr w:type="gramStart"/>
      <w:r w:rsidRPr="0040422A">
        <w:rPr>
          <w:rFonts w:eastAsia="Calibri"/>
          <w:color w:val="000000"/>
          <w:sz w:val="24"/>
          <w:szCs w:val="24"/>
          <w:shd w:val="clear" w:color="auto" w:fill="FFFFFF"/>
        </w:rPr>
        <w:t> :</w:t>
      </w:r>
      <w:proofErr w:type="gramEnd"/>
      <w:r w:rsidRPr="0040422A">
        <w:rPr>
          <w:rFonts w:eastAsia="Calibri"/>
          <w:color w:val="000000"/>
          <w:sz w:val="24"/>
          <w:szCs w:val="24"/>
          <w:shd w:val="clear" w:color="auto" w:fill="FFFFFF"/>
        </w:rPr>
        <w:t xml:space="preserve"> учебник и практикум для вузов / О. С. Боброва, С. И. </w:t>
      </w:r>
      <w:proofErr w:type="spellStart"/>
      <w:r w:rsidRPr="0040422A">
        <w:rPr>
          <w:rFonts w:eastAsia="Calibri"/>
          <w:color w:val="000000"/>
          <w:sz w:val="24"/>
          <w:szCs w:val="24"/>
          <w:shd w:val="clear" w:color="auto" w:fill="FFFFFF"/>
        </w:rPr>
        <w:t>Цыбуков</w:t>
      </w:r>
      <w:proofErr w:type="spellEnd"/>
      <w:r w:rsidRPr="0040422A">
        <w:rPr>
          <w:rFonts w:eastAsia="Calibri"/>
          <w:color w:val="000000"/>
          <w:sz w:val="24"/>
          <w:szCs w:val="24"/>
          <w:shd w:val="clear" w:color="auto" w:fill="FFFFFF"/>
        </w:rPr>
        <w:t>, И. А. Бобров. — Москва</w:t>
      </w:r>
      <w:proofErr w:type="gramStart"/>
      <w:r w:rsidRPr="0040422A">
        <w:rPr>
          <w:rFonts w:eastAsia="Calibri"/>
          <w:color w:val="000000"/>
          <w:sz w:val="24"/>
          <w:szCs w:val="24"/>
          <w:shd w:val="clear" w:color="auto" w:fill="FFFFFF"/>
        </w:rPr>
        <w:t> :</w:t>
      </w:r>
      <w:proofErr w:type="gramEnd"/>
      <w:r w:rsidRPr="0040422A">
        <w:rPr>
          <w:rFonts w:eastAsia="Calibri"/>
          <w:color w:val="000000"/>
          <w:sz w:val="24"/>
          <w:szCs w:val="24"/>
          <w:shd w:val="clear" w:color="auto" w:fill="FFFFFF"/>
        </w:rPr>
        <w:t xml:space="preserve"> Издательство </w:t>
      </w:r>
      <w:proofErr w:type="spellStart"/>
      <w:r w:rsidRPr="0040422A">
        <w:rPr>
          <w:rFonts w:eastAsia="Calibri"/>
          <w:color w:val="000000"/>
          <w:sz w:val="24"/>
          <w:szCs w:val="24"/>
          <w:shd w:val="clear" w:color="auto" w:fill="FFFFFF"/>
        </w:rPr>
        <w:t>Юрайт</w:t>
      </w:r>
      <w:proofErr w:type="spellEnd"/>
      <w:r w:rsidRPr="0040422A">
        <w:rPr>
          <w:rFonts w:eastAsia="Calibri"/>
          <w:color w:val="000000"/>
          <w:sz w:val="24"/>
          <w:szCs w:val="24"/>
          <w:shd w:val="clear" w:color="auto" w:fill="FFFFFF"/>
        </w:rPr>
        <w:t>, 2020. — 330 с. — (Высшее образование). —URL: </w:t>
      </w:r>
      <w:hyperlink r:id="rId12" w:tgtFrame="_blank" w:history="1">
        <w:r w:rsidRPr="0040422A">
          <w:rPr>
            <w:rFonts w:eastAsia="Calibri"/>
            <w:color w:val="486C97"/>
            <w:sz w:val="24"/>
            <w:szCs w:val="24"/>
            <w:u w:val="single"/>
            <w:shd w:val="clear" w:color="auto" w:fill="FFFFFF"/>
          </w:rPr>
          <w:t>https://urait.ru/bcode/450548</w:t>
        </w:r>
      </w:hyperlink>
      <w:r w:rsidRPr="0040422A">
        <w:rPr>
          <w:rFonts w:eastAsia="Calibri"/>
          <w:color w:val="000000"/>
          <w:sz w:val="24"/>
          <w:szCs w:val="24"/>
          <w:shd w:val="clear" w:color="auto" w:fill="FFFFFF"/>
        </w:rPr>
        <w:t> </w:t>
      </w:r>
    </w:p>
    <w:p w:rsidR="00A7702F" w:rsidRPr="0040422A" w:rsidRDefault="00A7702F" w:rsidP="0040422A">
      <w:pPr>
        <w:framePr w:hSpace="180" w:wrap="around" w:vAnchor="text" w:hAnchor="text" w:y="1"/>
        <w:widowControl/>
        <w:numPr>
          <w:ilvl w:val="0"/>
          <w:numId w:val="43"/>
        </w:numPr>
        <w:autoSpaceDE/>
        <w:autoSpaceDN/>
        <w:adjustRightInd/>
        <w:ind w:left="57" w:firstLine="0"/>
        <w:contextualSpacing/>
        <w:suppressOverlap/>
        <w:jc w:val="both"/>
        <w:rPr>
          <w:rFonts w:eastAsia="Calibri"/>
          <w:sz w:val="24"/>
          <w:szCs w:val="24"/>
        </w:rPr>
      </w:pPr>
      <w:proofErr w:type="spellStart"/>
      <w:r w:rsidRPr="0040422A">
        <w:rPr>
          <w:rFonts w:eastAsia="Calibri"/>
          <w:iCs/>
          <w:color w:val="000000"/>
          <w:sz w:val="24"/>
          <w:szCs w:val="24"/>
          <w:shd w:val="clear" w:color="auto" w:fill="FFFFFF"/>
        </w:rPr>
        <w:t>Чеберко</w:t>
      </w:r>
      <w:proofErr w:type="spellEnd"/>
      <w:r w:rsidRPr="0040422A">
        <w:rPr>
          <w:rFonts w:eastAsia="Calibri"/>
          <w:iCs/>
          <w:color w:val="000000"/>
          <w:sz w:val="24"/>
          <w:szCs w:val="24"/>
          <w:shd w:val="clear" w:color="auto" w:fill="FFFFFF"/>
        </w:rPr>
        <w:t>, Е. Ф. </w:t>
      </w:r>
      <w:r w:rsidRPr="0040422A">
        <w:rPr>
          <w:rFonts w:eastAsia="Calibri"/>
          <w:color w:val="000000"/>
          <w:sz w:val="24"/>
          <w:szCs w:val="24"/>
          <w:shd w:val="clear" w:color="auto" w:fill="FFFFFF"/>
        </w:rPr>
        <w:t> Основы предпринимательской деятельности</w:t>
      </w:r>
      <w:proofErr w:type="gramStart"/>
      <w:r w:rsidRPr="0040422A">
        <w:rPr>
          <w:rFonts w:eastAsia="Calibri"/>
          <w:color w:val="000000"/>
          <w:sz w:val="24"/>
          <w:szCs w:val="24"/>
          <w:shd w:val="clear" w:color="auto" w:fill="FFFFFF"/>
        </w:rPr>
        <w:t> :</w:t>
      </w:r>
      <w:proofErr w:type="gramEnd"/>
      <w:r w:rsidRPr="0040422A">
        <w:rPr>
          <w:rFonts w:eastAsia="Calibri"/>
          <w:color w:val="000000"/>
          <w:sz w:val="24"/>
          <w:szCs w:val="24"/>
          <w:shd w:val="clear" w:color="auto" w:fill="FFFFFF"/>
        </w:rPr>
        <w:t xml:space="preserve"> учебник и практикум для вузов / Е. Ф. </w:t>
      </w:r>
      <w:proofErr w:type="spellStart"/>
      <w:r w:rsidRPr="0040422A">
        <w:rPr>
          <w:rFonts w:eastAsia="Calibri"/>
          <w:color w:val="000000"/>
          <w:sz w:val="24"/>
          <w:szCs w:val="24"/>
          <w:shd w:val="clear" w:color="auto" w:fill="FFFFFF"/>
        </w:rPr>
        <w:t>Чеберко</w:t>
      </w:r>
      <w:proofErr w:type="spellEnd"/>
      <w:r w:rsidRPr="0040422A">
        <w:rPr>
          <w:rFonts w:eastAsia="Calibri"/>
          <w:color w:val="000000"/>
          <w:sz w:val="24"/>
          <w:szCs w:val="24"/>
          <w:shd w:val="clear" w:color="auto" w:fill="FFFFFF"/>
        </w:rPr>
        <w:t>. — Москва</w:t>
      </w:r>
      <w:proofErr w:type="gramStart"/>
      <w:r w:rsidRPr="0040422A">
        <w:rPr>
          <w:rFonts w:eastAsia="Calibri"/>
          <w:color w:val="000000"/>
          <w:sz w:val="24"/>
          <w:szCs w:val="24"/>
          <w:shd w:val="clear" w:color="auto" w:fill="FFFFFF"/>
        </w:rPr>
        <w:t> :</w:t>
      </w:r>
      <w:proofErr w:type="gramEnd"/>
      <w:r w:rsidRPr="0040422A">
        <w:rPr>
          <w:rFonts w:eastAsia="Calibri"/>
          <w:color w:val="000000"/>
          <w:sz w:val="24"/>
          <w:szCs w:val="24"/>
          <w:shd w:val="clear" w:color="auto" w:fill="FFFFFF"/>
        </w:rPr>
        <w:t xml:space="preserve"> Издательство </w:t>
      </w:r>
      <w:proofErr w:type="spellStart"/>
      <w:r w:rsidRPr="0040422A">
        <w:rPr>
          <w:rFonts w:eastAsia="Calibri"/>
          <w:color w:val="000000"/>
          <w:sz w:val="24"/>
          <w:szCs w:val="24"/>
          <w:shd w:val="clear" w:color="auto" w:fill="FFFFFF"/>
        </w:rPr>
        <w:t>Юрайт</w:t>
      </w:r>
      <w:proofErr w:type="spellEnd"/>
      <w:r w:rsidRPr="0040422A">
        <w:rPr>
          <w:rFonts w:eastAsia="Calibri"/>
          <w:color w:val="000000"/>
          <w:sz w:val="24"/>
          <w:szCs w:val="24"/>
          <w:shd w:val="clear" w:color="auto" w:fill="FFFFFF"/>
        </w:rPr>
        <w:t>, 2021. — 219 с. — (Высшее образование). — URL: </w:t>
      </w:r>
      <w:hyperlink r:id="rId13" w:tgtFrame="_blank" w:history="1">
        <w:r w:rsidRPr="0040422A">
          <w:rPr>
            <w:rFonts w:eastAsia="Calibri"/>
            <w:color w:val="486C97"/>
            <w:sz w:val="24"/>
            <w:szCs w:val="24"/>
            <w:u w:val="single"/>
            <w:shd w:val="clear" w:color="auto" w:fill="FFFFFF"/>
          </w:rPr>
          <w:t>https://urait.ru/bcode/470487</w:t>
        </w:r>
      </w:hyperlink>
    </w:p>
    <w:p w:rsidR="00A7702F" w:rsidRPr="0040422A" w:rsidRDefault="00A7702F" w:rsidP="0040422A">
      <w:pPr>
        <w:framePr w:hSpace="180" w:wrap="around" w:vAnchor="text" w:hAnchor="text" w:y="1"/>
        <w:widowControl/>
        <w:numPr>
          <w:ilvl w:val="0"/>
          <w:numId w:val="43"/>
        </w:numPr>
        <w:autoSpaceDE/>
        <w:autoSpaceDN/>
        <w:adjustRightInd/>
        <w:ind w:left="57" w:firstLine="0"/>
        <w:contextualSpacing/>
        <w:suppressOverlap/>
        <w:jc w:val="both"/>
        <w:rPr>
          <w:rFonts w:eastAsia="Calibri"/>
          <w:sz w:val="24"/>
          <w:szCs w:val="24"/>
        </w:rPr>
      </w:pPr>
      <w:proofErr w:type="spellStart"/>
      <w:r w:rsidRPr="0040422A">
        <w:rPr>
          <w:rFonts w:eastAsia="Calibri"/>
          <w:iCs/>
          <w:color w:val="000000"/>
          <w:sz w:val="24"/>
          <w:szCs w:val="24"/>
          <w:shd w:val="clear" w:color="auto" w:fill="FFFFFF"/>
        </w:rPr>
        <w:t>Чеберко</w:t>
      </w:r>
      <w:proofErr w:type="spellEnd"/>
      <w:r w:rsidRPr="0040422A">
        <w:rPr>
          <w:rFonts w:eastAsia="Calibri"/>
          <w:iCs/>
          <w:color w:val="000000"/>
          <w:sz w:val="24"/>
          <w:szCs w:val="24"/>
          <w:shd w:val="clear" w:color="auto" w:fill="FFFFFF"/>
        </w:rPr>
        <w:t>, Е. Ф. </w:t>
      </w:r>
      <w:r w:rsidRPr="0040422A">
        <w:rPr>
          <w:rFonts w:eastAsia="Calibri"/>
          <w:color w:val="000000"/>
          <w:sz w:val="24"/>
          <w:szCs w:val="24"/>
          <w:shd w:val="clear" w:color="auto" w:fill="FFFFFF"/>
        </w:rPr>
        <w:t> Основы предпринимательской деятельности. История предпринимательства</w:t>
      </w:r>
      <w:proofErr w:type="gramStart"/>
      <w:r w:rsidRPr="0040422A">
        <w:rPr>
          <w:rFonts w:eastAsia="Calibri"/>
          <w:color w:val="000000"/>
          <w:sz w:val="24"/>
          <w:szCs w:val="24"/>
          <w:shd w:val="clear" w:color="auto" w:fill="FFFFFF"/>
        </w:rPr>
        <w:t> :</w:t>
      </w:r>
      <w:proofErr w:type="gramEnd"/>
      <w:r w:rsidRPr="0040422A">
        <w:rPr>
          <w:rFonts w:eastAsia="Calibri"/>
          <w:color w:val="000000"/>
          <w:sz w:val="24"/>
          <w:szCs w:val="24"/>
          <w:shd w:val="clear" w:color="auto" w:fill="FFFFFF"/>
        </w:rPr>
        <w:t xml:space="preserve"> учебник и практикум для вузов / Е. Ф. </w:t>
      </w:r>
      <w:proofErr w:type="spellStart"/>
      <w:r w:rsidRPr="0040422A">
        <w:rPr>
          <w:rFonts w:eastAsia="Calibri"/>
          <w:color w:val="000000"/>
          <w:sz w:val="24"/>
          <w:szCs w:val="24"/>
          <w:shd w:val="clear" w:color="auto" w:fill="FFFFFF"/>
        </w:rPr>
        <w:t>Чеберко</w:t>
      </w:r>
      <w:proofErr w:type="spellEnd"/>
      <w:r w:rsidRPr="0040422A">
        <w:rPr>
          <w:rFonts w:eastAsia="Calibri"/>
          <w:color w:val="000000"/>
          <w:sz w:val="24"/>
          <w:szCs w:val="24"/>
          <w:shd w:val="clear" w:color="auto" w:fill="FFFFFF"/>
        </w:rPr>
        <w:t>. — Москва</w:t>
      </w:r>
      <w:proofErr w:type="gramStart"/>
      <w:r w:rsidRPr="0040422A">
        <w:rPr>
          <w:rFonts w:eastAsia="Calibri"/>
          <w:color w:val="000000"/>
          <w:sz w:val="24"/>
          <w:szCs w:val="24"/>
          <w:shd w:val="clear" w:color="auto" w:fill="FFFFFF"/>
        </w:rPr>
        <w:t> :</w:t>
      </w:r>
      <w:proofErr w:type="gramEnd"/>
      <w:r w:rsidRPr="0040422A">
        <w:rPr>
          <w:rFonts w:eastAsia="Calibri"/>
          <w:color w:val="000000"/>
          <w:sz w:val="24"/>
          <w:szCs w:val="24"/>
          <w:shd w:val="clear" w:color="auto" w:fill="FFFFFF"/>
        </w:rPr>
        <w:t xml:space="preserve"> Издательство </w:t>
      </w:r>
      <w:proofErr w:type="spellStart"/>
      <w:r w:rsidRPr="0040422A">
        <w:rPr>
          <w:rFonts w:eastAsia="Calibri"/>
          <w:color w:val="000000"/>
          <w:sz w:val="24"/>
          <w:szCs w:val="24"/>
          <w:shd w:val="clear" w:color="auto" w:fill="FFFFFF"/>
        </w:rPr>
        <w:t>Юрайт</w:t>
      </w:r>
      <w:proofErr w:type="spellEnd"/>
      <w:r w:rsidRPr="0040422A">
        <w:rPr>
          <w:rFonts w:eastAsia="Calibri"/>
          <w:color w:val="000000"/>
          <w:sz w:val="24"/>
          <w:szCs w:val="24"/>
          <w:shd w:val="clear" w:color="auto" w:fill="FFFFFF"/>
        </w:rPr>
        <w:t>, 2021. — 420 с. — (Высшее образование). —URL: </w:t>
      </w:r>
      <w:hyperlink r:id="rId14" w:tgtFrame="_blank" w:history="1">
        <w:r w:rsidRPr="0040422A">
          <w:rPr>
            <w:rFonts w:eastAsia="Calibri"/>
            <w:color w:val="486C97"/>
            <w:sz w:val="24"/>
            <w:szCs w:val="24"/>
            <w:u w:val="single"/>
            <w:shd w:val="clear" w:color="auto" w:fill="FFFFFF"/>
          </w:rPr>
          <w:t>https://urait.ru/bcode/469208</w:t>
        </w:r>
      </w:hyperlink>
    </w:p>
    <w:p w:rsidR="00A7702F" w:rsidRPr="0040422A" w:rsidRDefault="00A7702F" w:rsidP="0040422A">
      <w:pPr>
        <w:pStyle w:val="a4"/>
        <w:numPr>
          <w:ilvl w:val="0"/>
          <w:numId w:val="43"/>
        </w:numPr>
        <w:spacing w:after="0" w:line="240" w:lineRule="auto"/>
        <w:ind w:left="57" w:firstLine="0"/>
        <w:rPr>
          <w:rFonts w:ascii="Times New Roman" w:hAnsi="Times New Roman"/>
          <w:sz w:val="24"/>
          <w:szCs w:val="24"/>
        </w:rPr>
      </w:pPr>
      <w:r w:rsidRPr="0040422A">
        <w:rPr>
          <w:rFonts w:ascii="Times New Roman" w:eastAsia="Calibri" w:hAnsi="Times New Roman"/>
          <w:iCs/>
          <w:color w:val="000000"/>
          <w:sz w:val="24"/>
          <w:szCs w:val="24"/>
          <w:shd w:val="clear" w:color="auto" w:fill="FFFFFF"/>
        </w:rPr>
        <w:t>Кузьмина, Е. Е. </w:t>
      </w:r>
      <w:r w:rsidRPr="0040422A">
        <w:rPr>
          <w:rFonts w:ascii="Times New Roman" w:eastAsia="Calibri" w:hAnsi="Times New Roman"/>
          <w:color w:val="000000"/>
          <w:sz w:val="24"/>
          <w:szCs w:val="24"/>
          <w:shd w:val="clear" w:color="auto" w:fill="FFFFFF"/>
        </w:rPr>
        <w:t> Организация предпринимательской деятельности</w:t>
      </w:r>
      <w:proofErr w:type="gramStart"/>
      <w:r w:rsidRPr="0040422A">
        <w:rPr>
          <w:rFonts w:ascii="Times New Roman" w:eastAsia="Calibri" w:hAnsi="Times New Roman"/>
          <w:color w:val="000000"/>
          <w:sz w:val="24"/>
          <w:szCs w:val="24"/>
          <w:shd w:val="clear" w:color="auto" w:fill="FFFFFF"/>
        </w:rPr>
        <w:t> :</w:t>
      </w:r>
      <w:proofErr w:type="gramEnd"/>
      <w:r w:rsidRPr="0040422A">
        <w:rPr>
          <w:rFonts w:ascii="Times New Roman" w:eastAsia="Calibri" w:hAnsi="Times New Roman"/>
          <w:color w:val="000000"/>
          <w:sz w:val="24"/>
          <w:szCs w:val="24"/>
          <w:shd w:val="clear" w:color="auto" w:fill="FFFFFF"/>
        </w:rPr>
        <w:t xml:space="preserve"> учебное пособие для вузов / Е. Е. Кузьмина. — 4-е изд., </w:t>
      </w:r>
      <w:proofErr w:type="spellStart"/>
      <w:r w:rsidRPr="0040422A">
        <w:rPr>
          <w:rFonts w:ascii="Times New Roman" w:eastAsia="Calibri" w:hAnsi="Times New Roman"/>
          <w:color w:val="000000"/>
          <w:sz w:val="24"/>
          <w:szCs w:val="24"/>
          <w:shd w:val="clear" w:color="auto" w:fill="FFFFFF"/>
        </w:rPr>
        <w:t>перераб</w:t>
      </w:r>
      <w:proofErr w:type="spellEnd"/>
      <w:r w:rsidRPr="0040422A">
        <w:rPr>
          <w:rFonts w:ascii="Times New Roman" w:eastAsia="Calibri" w:hAnsi="Times New Roman"/>
          <w:color w:val="000000"/>
          <w:sz w:val="24"/>
          <w:szCs w:val="24"/>
          <w:shd w:val="clear" w:color="auto" w:fill="FFFFFF"/>
        </w:rPr>
        <w:t xml:space="preserve">. и доп. — Москва : Издательство </w:t>
      </w:r>
      <w:proofErr w:type="spellStart"/>
      <w:r w:rsidRPr="0040422A">
        <w:rPr>
          <w:rFonts w:ascii="Times New Roman" w:eastAsia="Calibri" w:hAnsi="Times New Roman"/>
          <w:color w:val="000000"/>
          <w:sz w:val="24"/>
          <w:szCs w:val="24"/>
          <w:shd w:val="clear" w:color="auto" w:fill="FFFFFF"/>
        </w:rPr>
        <w:t>Юрайт</w:t>
      </w:r>
      <w:proofErr w:type="spellEnd"/>
      <w:r w:rsidRPr="0040422A">
        <w:rPr>
          <w:rFonts w:ascii="Times New Roman" w:eastAsia="Calibri" w:hAnsi="Times New Roman"/>
          <w:color w:val="000000"/>
          <w:sz w:val="24"/>
          <w:szCs w:val="24"/>
          <w:shd w:val="clear" w:color="auto" w:fill="FFFFFF"/>
        </w:rPr>
        <w:t>, 2021. — 455 с. — (Высшее образование). —URL: </w:t>
      </w:r>
      <w:hyperlink r:id="rId15" w:tgtFrame="_blank" w:history="1">
        <w:r w:rsidRPr="0040422A">
          <w:rPr>
            <w:rFonts w:ascii="Times New Roman" w:eastAsia="Calibri" w:hAnsi="Times New Roman"/>
            <w:color w:val="486C97"/>
            <w:sz w:val="24"/>
            <w:szCs w:val="24"/>
            <w:u w:val="single"/>
            <w:shd w:val="clear" w:color="auto" w:fill="FFFFFF"/>
          </w:rPr>
          <w:t>https://urait.ru/bcode/468235</w:t>
        </w:r>
      </w:hyperlink>
    </w:p>
    <w:p w:rsidR="0040422A" w:rsidRPr="0040422A" w:rsidRDefault="0040422A" w:rsidP="0040422A">
      <w:pPr>
        <w:pStyle w:val="a4"/>
        <w:numPr>
          <w:ilvl w:val="0"/>
          <w:numId w:val="43"/>
        </w:numPr>
        <w:tabs>
          <w:tab w:val="left" w:pos="567"/>
        </w:tabs>
        <w:spacing w:after="0" w:line="240" w:lineRule="auto"/>
        <w:ind w:left="57" w:firstLine="0"/>
        <w:jc w:val="both"/>
        <w:rPr>
          <w:rFonts w:ascii="Times New Roman" w:hAnsi="Times New Roman"/>
          <w:iCs/>
          <w:color w:val="000000"/>
          <w:sz w:val="24"/>
          <w:szCs w:val="24"/>
          <w:bdr w:val="single" w:sz="2" w:space="0" w:color="E5E7EB" w:frame="1"/>
          <w:shd w:val="clear" w:color="auto" w:fill="FFFFFF"/>
        </w:rPr>
      </w:pPr>
      <w:proofErr w:type="spellStart"/>
      <w:r w:rsidRPr="0040422A">
        <w:rPr>
          <w:rFonts w:ascii="Times New Roman" w:hAnsi="Times New Roman"/>
          <w:iCs/>
          <w:color w:val="000000"/>
          <w:sz w:val="24"/>
          <w:szCs w:val="24"/>
          <w:bdr w:val="single" w:sz="2" w:space="0" w:color="E5E7EB" w:frame="1"/>
          <w:shd w:val="clear" w:color="auto" w:fill="FFFFFF"/>
        </w:rPr>
        <w:t>Точилкина</w:t>
      </w:r>
      <w:proofErr w:type="spellEnd"/>
      <w:r w:rsidRPr="0040422A">
        <w:rPr>
          <w:rFonts w:ascii="Times New Roman" w:hAnsi="Times New Roman"/>
          <w:iCs/>
          <w:color w:val="000000"/>
          <w:sz w:val="24"/>
          <w:szCs w:val="24"/>
          <w:bdr w:val="single" w:sz="2" w:space="0" w:color="E5E7EB" w:frame="1"/>
          <w:shd w:val="clear" w:color="auto" w:fill="FFFFFF"/>
        </w:rPr>
        <w:t>, Т. Е., Моделирование бизнес-процессов. Практикум</w:t>
      </w:r>
      <w:proofErr w:type="gramStart"/>
      <w:r w:rsidRPr="0040422A">
        <w:rPr>
          <w:rFonts w:ascii="Times New Roman" w:hAnsi="Times New Roman"/>
          <w:iCs/>
          <w:color w:val="000000"/>
          <w:sz w:val="24"/>
          <w:szCs w:val="24"/>
          <w:bdr w:val="single" w:sz="2" w:space="0" w:color="E5E7EB" w:frame="1"/>
          <w:shd w:val="clear" w:color="auto" w:fill="FFFFFF"/>
        </w:rPr>
        <w:t xml:space="preserve"> :</w:t>
      </w:r>
      <w:proofErr w:type="gramEnd"/>
      <w:r w:rsidRPr="0040422A">
        <w:rPr>
          <w:rFonts w:ascii="Times New Roman" w:hAnsi="Times New Roman"/>
          <w:iCs/>
          <w:color w:val="000000"/>
          <w:sz w:val="24"/>
          <w:szCs w:val="24"/>
          <w:bdr w:val="single" w:sz="2" w:space="0" w:color="E5E7EB" w:frame="1"/>
          <w:shd w:val="clear" w:color="auto" w:fill="FFFFFF"/>
        </w:rPr>
        <w:t xml:space="preserve"> учебное пособие / Т. Е. </w:t>
      </w:r>
      <w:proofErr w:type="spellStart"/>
      <w:r w:rsidRPr="0040422A">
        <w:rPr>
          <w:rFonts w:ascii="Times New Roman" w:hAnsi="Times New Roman"/>
          <w:iCs/>
          <w:color w:val="000000"/>
          <w:sz w:val="24"/>
          <w:szCs w:val="24"/>
          <w:bdr w:val="single" w:sz="2" w:space="0" w:color="E5E7EB" w:frame="1"/>
          <w:shd w:val="clear" w:color="auto" w:fill="FFFFFF"/>
        </w:rPr>
        <w:t>Точилкина</w:t>
      </w:r>
      <w:proofErr w:type="spellEnd"/>
      <w:r w:rsidRPr="0040422A">
        <w:rPr>
          <w:rFonts w:ascii="Times New Roman" w:hAnsi="Times New Roman"/>
          <w:iCs/>
          <w:color w:val="000000"/>
          <w:sz w:val="24"/>
          <w:szCs w:val="24"/>
          <w:bdr w:val="single" w:sz="2" w:space="0" w:color="E5E7EB" w:frame="1"/>
          <w:shd w:val="clear" w:color="auto" w:fill="FFFFFF"/>
        </w:rPr>
        <w:t>. — Москва</w:t>
      </w:r>
      <w:proofErr w:type="gramStart"/>
      <w:r w:rsidRPr="0040422A">
        <w:rPr>
          <w:rFonts w:ascii="Times New Roman" w:hAnsi="Times New Roman"/>
          <w:iCs/>
          <w:color w:val="000000"/>
          <w:sz w:val="24"/>
          <w:szCs w:val="24"/>
          <w:bdr w:val="single" w:sz="2" w:space="0" w:color="E5E7EB" w:frame="1"/>
          <w:shd w:val="clear" w:color="auto" w:fill="FFFFFF"/>
        </w:rPr>
        <w:t xml:space="preserve"> :</w:t>
      </w:r>
      <w:proofErr w:type="gramEnd"/>
      <w:r w:rsidRPr="0040422A">
        <w:rPr>
          <w:rFonts w:ascii="Times New Roman" w:hAnsi="Times New Roman"/>
          <w:iCs/>
          <w:color w:val="000000"/>
          <w:sz w:val="24"/>
          <w:szCs w:val="24"/>
          <w:bdr w:val="single" w:sz="2" w:space="0" w:color="E5E7EB" w:frame="1"/>
          <w:shd w:val="clear" w:color="auto" w:fill="FFFFFF"/>
        </w:rPr>
        <w:t xml:space="preserve"> </w:t>
      </w:r>
      <w:proofErr w:type="spellStart"/>
      <w:r w:rsidRPr="0040422A">
        <w:rPr>
          <w:rFonts w:ascii="Times New Roman" w:hAnsi="Times New Roman"/>
          <w:iCs/>
          <w:color w:val="000000"/>
          <w:sz w:val="24"/>
          <w:szCs w:val="24"/>
          <w:bdr w:val="single" w:sz="2" w:space="0" w:color="E5E7EB" w:frame="1"/>
          <w:shd w:val="clear" w:color="auto" w:fill="FFFFFF"/>
        </w:rPr>
        <w:t>КноРус</w:t>
      </w:r>
      <w:proofErr w:type="spellEnd"/>
      <w:r w:rsidRPr="0040422A">
        <w:rPr>
          <w:rFonts w:ascii="Times New Roman" w:hAnsi="Times New Roman"/>
          <w:iCs/>
          <w:color w:val="000000"/>
          <w:sz w:val="24"/>
          <w:szCs w:val="24"/>
          <w:bdr w:val="single" w:sz="2" w:space="0" w:color="E5E7EB" w:frame="1"/>
          <w:shd w:val="clear" w:color="auto" w:fill="FFFFFF"/>
        </w:rPr>
        <w:t xml:space="preserve">, 2023. — 161 с. —URL: </w:t>
      </w:r>
      <w:hyperlink r:id="rId16" w:history="1">
        <w:r w:rsidRPr="0040422A">
          <w:rPr>
            <w:rStyle w:val="ae"/>
            <w:rFonts w:ascii="Times New Roman" w:hAnsi="Times New Roman"/>
            <w:iCs/>
            <w:sz w:val="24"/>
            <w:szCs w:val="24"/>
            <w:bdr w:val="single" w:sz="2" w:space="0" w:color="E5E7EB" w:frame="1"/>
            <w:shd w:val="clear" w:color="auto" w:fill="FFFFFF"/>
          </w:rPr>
          <w:t>https://book.ru/book/950317</w:t>
        </w:r>
      </w:hyperlink>
      <w:r w:rsidRPr="0040422A">
        <w:rPr>
          <w:rFonts w:ascii="Times New Roman" w:hAnsi="Times New Roman"/>
          <w:iCs/>
          <w:color w:val="000000"/>
          <w:sz w:val="24"/>
          <w:szCs w:val="24"/>
          <w:bdr w:val="single" w:sz="2" w:space="0" w:color="E5E7EB" w:frame="1"/>
          <w:shd w:val="clear" w:color="auto" w:fill="FFFFFF"/>
        </w:rPr>
        <w:t xml:space="preserve"> </w:t>
      </w:r>
    </w:p>
    <w:p w:rsidR="0040422A" w:rsidRDefault="0040422A" w:rsidP="00A7702F">
      <w:pPr>
        <w:ind w:firstLine="709"/>
        <w:rPr>
          <w:rFonts w:eastAsia="Calibri"/>
          <w:color w:val="486C97"/>
          <w:sz w:val="24"/>
          <w:szCs w:val="24"/>
          <w:u w:val="single"/>
          <w:shd w:val="clear" w:color="auto" w:fill="FFFFFF"/>
        </w:rPr>
      </w:pPr>
    </w:p>
    <w:p w:rsidR="00A7702F" w:rsidRDefault="00A7702F" w:rsidP="00A7702F">
      <w:pPr>
        <w:ind w:firstLine="709"/>
        <w:rPr>
          <w:rFonts w:eastAsia="Calibri"/>
          <w:color w:val="486C97"/>
          <w:sz w:val="24"/>
          <w:szCs w:val="24"/>
          <w:u w:val="single"/>
          <w:shd w:val="clear" w:color="auto" w:fill="FFFFFF"/>
        </w:rPr>
      </w:pPr>
    </w:p>
    <w:p w:rsidR="00D90BD6" w:rsidRPr="00497508" w:rsidRDefault="0085766E" w:rsidP="00A7702F">
      <w:pPr>
        <w:ind w:firstLine="709"/>
        <w:rPr>
          <w:b/>
          <w:bCs/>
          <w:sz w:val="24"/>
          <w:szCs w:val="28"/>
        </w:rPr>
      </w:pPr>
      <w:r w:rsidRPr="00497508">
        <w:rPr>
          <w:b/>
          <w:bCs/>
          <w:sz w:val="24"/>
          <w:szCs w:val="28"/>
        </w:rPr>
        <w:t>9</w:t>
      </w:r>
      <w:r w:rsidR="00D90BD6" w:rsidRPr="00497508">
        <w:rPr>
          <w:b/>
          <w:bCs/>
          <w:sz w:val="24"/>
          <w:szCs w:val="28"/>
        </w:rPr>
        <w:t>. Перечень ресурсов информационно-телекоммуникационной сети «Интернет», необходимых для освоения дисциплины:</w:t>
      </w:r>
    </w:p>
    <w:p w:rsidR="00240C98" w:rsidRPr="00497508" w:rsidRDefault="00240C98" w:rsidP="0085766E">
      <w:pPr>
        <w:pStyle w:val="Default"/>
        <w:ind w:firstLine="709"/>
        <w:jc w:val="both"/>
        <w:rPr>
          <w:szCs w:val="28"/>
        </w:rPr>
      </w:pPr>
      <w:bookmarkStart w:id="3" w:name="_TOC_250002"/>
      <w:bookmarkEnd w:id="3"/>
    </w:p>
    <w:p w:rsidR="0085766E" w:rsidRPr="00497508" w:rsidRDefault="0085766E" w:rsidP="0085766E">
      <w:pPr>
        <w:pStyle w:val="Default"/>
        <w:ind w:firstLine="709"/>
        <w:jc w:val="both"/>
        <w:rPr>
          <w:szCs w:val="28"/>
        </w:rPr>
      </w:pPr>
      <w:r w:rsidRPr="00497508">
        <w:rPr>
          <w:szCs w:val="28"/>
        </w:rPr>
        <w:t xml:space="preserve">Филиал обеспечен необходимым комплектом лицензионного программного обеспечения.  </w:t>
      </w:r>
    </w:p>
    <w:p w:rsidR="0085766E" w:rsidRPr="00497508" w:rsidRDefault="0085766E" w:rsidP="0085766E">
      <w:pPr>
        <w:ind w:firstLine="709"/>
        <w:jc w:val="both"/>
        <w:rPr>
          <w:sz w:val="24"/>
          <w:szCs w:val="28"/>
        </w:rPr>
      </w:pPr>
      <w:r w:rsidRPr="00497508">
        <w:rPr>
          <w:sz w:val="24"/>
          <w:szCs w:val="28"/>
        </w:rPr>
        <w:t xml:space="preserve">Перечень лицензионного программного обеспечения: </w:t>
      </w:r>
    </w:p>
    <w:p w:rsidR="0085766E" w:rsidRPr="00497508" w:rsidRDefault="0085766E" w:rsidP="0085766E">
      <w:pPr>
        <w:ind w:firstLine="709"/>
        <w:jc w:val="both"/>
        <w:rPr>
          <w:sz w:val="24"/>
          <w:szCs w:val="28"/>
        </w:rPr>
      </w:pPr>
      <w:r w:rsidRPr="00497508">
        <w:rPr>
          <w:sz w:val="24"/>
          <w:szCs w:val="28"/>
        </w:rPr>
        <w:t xml:space="preserve">1) Операционная система </w:t>
      </w:r>
      <w:r w:rsidRPr="00497508">
        <w:rPr>
          <w:sz w:val="24"/>
          <w:szCs w:val="28"/>
          <w:lang w:val="en-US"/>
        </w:rPr>
        <w:t>Astra</w:t>
      </w:r>
      <w:r w:rsidRPr="00497508">
        <w:rPr>
          <w:sz w:val="24"/>
          <w:szCs w:val="28"/>
        </w:rPr>
        <w:t xml:space="preserve"> </w:t>
      </w:r>
      <w:r w:rsidRPr="00497508">
        <w:rPr>
          <w:sz w:val="24"/>
          <w:szCs w:val="28"/>
          <w:lang w:val="en-US"/>
        </w:rPr>
        <w:t>Linux</w:t>
      </w:r>
      <w:r w:rsidRPr="00497508">
        <w:rPr>
          <w:sz w:val="24"/>
          <w:szCs w:val="28"/>
        </w:rPr>
        <w:t xml:space="preserve"> </w:t>
      </w:r>
      <w:r w:rsidRPr="00497508">
        <w:rPr>
          <w:sz w:val="24"/>
          <w:szCs w:val="28"/>
          <w:lang w:val="en-US"/>
        </w:rPr>
        <w:t>Common</w:t>
      </w:r>
      <w:r w:rsidRPr="00497508">
        <w:rPr>
          <w:sz w:val="24"/>
          <w:szCs w:val="28"/>
        </w:rPr>
        <w:t xml:space="preserve"> </w:t>
      </w:r>
      <w:r w:rsidRPr="00497508">
        <w:rPr>
          <w:sz w:val="24"/>
          <w:szCs w:val="28"/>
          <w:lang w:val="en-US"/>
        </w:rPr>
        <w:t>Edition</w:t>
      </w:r>
      <w:r w:rsidRPr="00497508">
        <w:rPr>
          <w:sz w:val="24"/>
          <w:szCs w:val="28"/>
        </w:rPr>
        <w:t xml:space="preserve"> 10</w:t>
      </w:r>
    </w:p>
    <w:p w:rsidR="0085766E" w:rsidRPr="00497508" w:rsidRDefault="0085766E" w:rsidP="0085766E">
      <w:pPr>
        <w:ind w:firstLine="709"/>
        <w:jc w:val="both"/>
        <w:rPr>
          <w:sz w:val="24"/>
          <w:szCs w:val="28"/>
        </w:rPr>
      </w:pPr>
      <w:r w:rsidRPr="00497508">
        <w:rPr>
          <w:sz w:val="24"/>
          <w:szCs w:val="28"/>
        </w:rPr>
        <w:t xml:space="preserve">2) Офисный пакт </w:t>
      </w:r>
      <w:proofErr w:type="spellStart"/>
      <w:r w:rsidRPr="00497508">
        <w:rPr>
          <w:sz w:val="24"/>
          <w:szCs w:val="28"/>
          <w:lang w:val="en-US"/>
        </w:rPr>
        <w:t>LibreOffice</w:t>
      </w:r>
      <w:proofErr w:type="spellEnd"/>
    </w:p>
    <w:p w:rsidR="0085766E" w:rsidRPr="00497508" w:rsidRDefault="0085766E" w:rsidP="0085766E">
      <w:pPr>
        <w:ind w:firstLine="709"/>
        <w:jc w:val="both"/>
        <w:rPr>
          <w:sz w:val="24"/>
          <w:szCs w:val="28"/>
        </w:rPr>
      </w:pPr>
      <w:r w:rsidRPr="00497508">
        <w:rPr>
          <w:sz w:val="24"/>
          <w:szCs w:val="28"/>
        </w:rPr>
        <w:t xml:space="preserve">3) Антивирусная защита </w:t>
      </w:r>
      <w:r w:rsidRPr="00497508">
        <w:rPr>
          <w:sz w:val="24"/>
          <w:szCs w:val="28"/>
          <w:lang w:val="en-US"/>
        </w:rPr>
        <w:t>ESET</w:t>
      </w:r>
      <w:r w:rsidRPr="00497508">
        <w:rPr>
          <w:sz w:val="24"/>
          <w:szCs w:val="28"/>
        </w:rPr>
        <w:t xml:space="preserve"> </w:t>
      </w:r>
      <w:r w:rsidRPr="00497508">
        <w:rPr>
          <w:sz w:val="24"/>
          <w:szCs w:val="28"/>
          <w:lang w:val="en-US"/>
        </w:rPr>
        <w:t>NOD</w:t>
      </w:r>
      <w:r w:rsidRPr="00497508">
        <w:rPr>
          <w:sz w:val="24"/>
          <w:szCs w:val="28"/>
        </w:rPr>
        <w:t>32</w:t>
      </w:r>
    </w:p>
    <w:p w:rsidR="00F719C7" w:rsidRPr="00497508" w:rsidRDefault="00F719C7" w:rsidP="00240C98">
      <w:pPr>
        <w:keepNext/>
        <w:keepLines/>
        <w:spacing w:before="120" w:after="160"/>
        <w:ind w:firstLine="709"/>
        <w:jc w:val="both"/>
        <w:outlineLvl w:val="2"/>
        <w:rPr>
          <w:b/>
          <w:bCs/>
          <w:sz w:val="24"/>
          <w:szCs w:val="28"/>
        </w:rPr>
      </w:pPr>
    </w:p>
    <w:p w:rsidR="001F3588" w:rsidRPr="00497508" w:rsidRDefault="00FF1274" w:rsidP="00240C98">
      <w:pPr>
        <w:keepNext/>
        <w:keepLines/>
        <w:spacing w:before="120" w:after="160"/>
        <w:ind w:firstLine="709"/>
        <w:jc w:val="both"/>
        <w:outlineLvl w:val="2"/>
        <w:rPr>
          <w:b/>
          <w:bCs/>
          <w:sz w:val="24"/>
          <w:szCs w:val="28"/>
        </w:rPr>
      </w:pPr>
      <w:r w:rsidRPr="00497508">
        <w:rPr>
          <w:b/>
          <w:bCs/>
          <w:sz w:val="24"/>
          <w:szCs w:val="28"/>
        </w:rPr>
        <w:t>1</w:t>
      </w:r>
      <w:r w:rsidR="002C735B" w:rsidRPr="00497508">
        <w:rPr>
          <w:b/>
          <w:bCs/>
          <w:sz w:val="24"/>
          <w:szCs w:val="28"/>
        </w:rPr>
        <w:t>0</w:t>
      </w:r>
      <w:r w:rsidRPr="00497508">
        <w:rPr>
          <w:b/>
          <w:bCs/>
          <w:sz w:val="24"/>
          <w:szCs w:val="28"/>
        </w:rPr>
        <w:t>.</w:t>
      </w:r>
      <w:r w:rsidR="002C735B" w:rsidRPr="00497508">
        <w:rPr>
          <w:b/>
          <w:bCs/>
          <w:sz w:val="24"/>
          <w:szCs w:val="28"/>
        </w:rPr>
        <w:t xml:space="preserve"> </w:t>
      </w:r>
      <w:r w:rsidR="001F3588" w:rsidRPr="00497508">
        <w:rPr>
          <w:b/>
          <w:bCs/>
          <w:sz w:val="24"/>
          <w:szCs w:val="28"/>
        </w:rPr>
        <w:t xml:space="preserve">Методические указания для </w:t>
      </w:r>
      <w:proofErr w:type="gramStart"/>
      <w:r w:rsidR="001F3588" w:rsidRPr="00497508">
        <w:rPr>
          <w:b/>
          <w:bCs/>
          <w:sz w:val="24"/>
          <w:szCs w:val="28"/>
        </w:rPr>
        <w:t>обучающихся</w:t>
      </w:r>
      <w:proofErr w:type="gramEnd"/>
      <w:r w:rsidR="001F3588" w:rsidRPr="00497508">
        <w:rPr>
          <w:b/>
          <w:bCs/>
          <w:sz w:val="24"/>
          <w:szCs w:val="28"/>
        </w:rPr>
        <w:t xml:space="preserve"> по освоению дисциплины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Для успешного освоения курса предлагается перечень основной и дополнительной учебной литературы.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rsidR="00240C98" w:rsidRPr="00497508" w:rsidRDefault="00240C98" w:rsidP="00240C98">
      <w:pPr>
        <w:ind w:firstLine="709"/>
        <w:jc w:val="both"/>
        <w:rPr>
          <w:rFonts w:eastAsia="Courier New"/>
          <w:sz w:val="24"/>
          <w:szCs w:val="28"/>
          <w:lang w:bidi="ru-RU"/>
        </w:rPr>
      </w:pPr>
      <w:proofErr w:type="gramStart"/>
      <w:r w:rsidRPr="00497508">
        <w:rPr>
          <w:rFonts w:eastAsia="Courier New"/>
          <w:sz w:val="24"/>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rsidR="00240C98" w:rsidRPr="00497508" w:rsidRDefault="00240C98" w:rsidP="00240C98">
      <w:pPr>
        <w:ind w:firstLine="709"/>
        <w:jc w:val="both"/>
        <w:rPr>
          <w:rFonts w:eastAsia="Courier New"/>
          <w:sz w:val="24"/>
          <w:szCs w:val="28"/>
          <w:lang w:bidi="ru-RU"/>
        </w:rPr>
      </w:pPr>
    </w:p>
    <w:p w:rsidR="001F3588" w:rsidRPr="00497508" w:rsidRDefault="001F3588" w:rsidP="00240C98">
      <w:pPr>
        <w:ind w:firstLine="709"/>
        <w:jc w:val="both"/>
        <w:rPr>
          <w:sz w:val="22"/>
          <w:szCs w:val="24"/>
        </w:rPr>
      </w:pPr>
      <w:r w:rsidRPr="00497508">
        <w:rPr>
          <w:b/>
          <w:bCs/>
          <w:sz w:val="24"/>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F3588" w:rsidRPr="00497508" w:rsidRDefault="001F3588" w:rsidP="001F3588">
      <w:pPr>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b/>
          <w:bCs/>
          <w:sz w:val="24"/>
          <w:szCs w:val="28"/>
        </w:rPr>
        <w:t>11.1. Комплект лицензионного программного обеспечения</w:t>
      </w:r>
    </w:p>
    <w:p w:rsidR="001F3588" w:rsidRPr="00596EDA" w:rsidRDefault="001F3588" w:rsidP="001F3588">
      <w:pPr>
        <w:ind w:firstLine="709"/>
        <w:jc w:val="both"/>
        <w:rPr>
          <w:sz w:val="22"/>
          <w:szCs w:val="24"/>
        </w:rPr>
      </w:pPr>
      <w:r w:rsidRPr="00596EDA">
        <w:rPr>
          <w:sz w:val="24"/>
          <w:szCs w:val="28"/>
        </w:rPr>
        <w:t xml:space="preserve">1) </w:t>
      </w:r>
      <w:r w:rsidRPr="00497508">
        <w:rPr>
          <w:sz w:val="24"/>
          <w:szCs w:val="28"/>
        </w:rPr>
        <w:t>Антивирусная</w:t>
      </w:r>
      <w:r w:rsidRPr="00596EDA">
        <w:rPr>
          <w:sz w:val="24"/>
          <w:szCs w:val="28"/>
        </w:rPr>
        <w:t xml:space="preserve"> </w:t>
      </w:r>
      <w:r w:rsidRPr="00497508">
        <w:rPr>
          <w:sz w:val="24"/>
          <w:szCs w:val="28"/>
        </w:rPr>
        <w:t>защита</w:t>
      </w:r>
      <w:r w:rsidRPr="00596EDA">
        <w:rPr>
          <w:sz w:val="24"/>
          <w:szCs w:val="28"/>
        </w:rPr>
        <w:t xml:space="preserve"> </w:t>
      </w:r>
      <w:proofErr w:type="spellStart"/>
      <w:r w:rsidRPr="00F122CC">
        <w:rPr>
          <w:sz w:val="24"/>
          <w:szCs w:val="28"/>
          <w:lang w:val="en-US"/>
        </w:rPr>
        <w:t>Kaspersky</w:t>
      </w:r>
      <w:proofErr w:type="spellEnd"/>
      <w:r w:rsidRPr="00596EDA">
        <w:rPr>
          <w:sz w:val="24"/>
          <w:szCs w:val="28"/>
        </w:rPr>
        <w:t xml:space="preserve"> </w:t>
      </w:r>
      <w:r w:rsidRPr="00F122CC">
        <w:rPr>
          <w:sz w:val="24"/>
          <w:szCs w:val="28"/>
          <w:lang w:val="en-US"/>
        </w:rPr>
        <w:t>Endpoint</w:t>
      </w:r>
      <w:r w:rsidRPr="00596EDA">
        <w:rPr>
          <w:sz w:val="24"/>
          <w:szCs w:val="28"/>
        </w:rPr>
        <w:t xml:space="preserve"> </w:t>
      </w:r>
      <w:r w:rsidRPr="00F122CC">
        <w:rPr>
          <w:sz w:val="24"/>
          <w:szCs w:val="28"/>
          <w:lang w:val="en-US"/>
        </w:rPr>
        <w:t>Security</w:t>
      </w:r>
      <w:r w:rsidRPr="00596EDA">
        <w:rPr>
          <w:sz w:val="24"/>
          <w:szCs w:val="28"/>
        </w:rPr>
        <w:t>;</w:t>
      </w:r>
    </w:p>
    <w:p w:rsidR="001F3588" w:rsidRPr="00497508" w:rsidRDefault="001F3588" w:rsidP="001F3588">
      <w:pPr>
        <w:ind w:firstLine="709"/>
        <w:jc w:val="both"/>
        <w:rPr>
          <w:sz w:val="24"/>
          <w:szCs w:val="28"/>
          <w:lang w:val="en-US"/>
        </w:rPr>
      </w:pPr>
      <w:r w:rsidRPr="00497508">
        <w:rPr>
          <w:sz w:val="24"/>
          <w:szCs w:val="28"/>
          <w:lang w:val="en-US"/>
        </w:rPr>
        <w:t>2) Astra Linux Common Edition, Windows;</w:t>
      </w:r>
    </w:p>
    <w:p w:rsidR="001F3588" w:rsidRPr="00497508" w:rsidRDefault="001F3588" w:rsidP="001F3588">
      <w:pPr>
        <w:ind w:firstLine="709"/>
        <w:jc w:val="both"/>
        <w:rPr>
          <w:sz w:val="24"/>
          <w:szCs w:val="28"/>
        </w:rPr>
      </w:pPr>
      <w:r w:rsidRPr="00497508">
        <w:rPr>
          <w:sz w:val="24"/>
          <w:szCs w:val="28"/>
        </w:rPr>
        <w:t xml:space="preserve">3) </w:t>
      </w:r>
      <w:proofErr w:type="spellStart"/>
      <w:r w:rsidRPr="00497508">
        <w:rPr>
          <w:sz w:val="24"/>
          <w:szCs w:val="28"/>
          <w:lang w:val="en-US"/>
        </w:rPr>
        <w:t>LibreOffice</w:t>
      </w:r>
      <w:proofErr w:type="spellEnd"/>
      <w:r w:rsidRPr="00497508">
        <w:rPr>
          <w:sz w:val="24"/>
          <w:szCs w:val="28"/>
        </w:rPr>
        <w:t xml:space="preserve">, </w:t>
      </w:r>
      <w:r w:rsidRPr="00497508">
        <w:rPr>
          <w:sz w:val="24"/>
          <w:szCs w:val="28"/>
          <w:lang w:val="en-US"/>
        </w:rPr>
        <w:t>Microsoft</w:t>
      </w:r>
      <w:r w:rsidRPr="00497508">
        <w:rPr>
          <w:sz w:val="24"/>
          <w:szCs w:val="28"/>
        </w:rPr>
        <w:t xml:space="preserve"> </w:t>
      </w:r>
      <w:r w:rsidRPr="00497508">
        <w:rPr>
          <w:sz w:val="24"/>
          <w:szCs w:val="28"/>
          <w:lang w:val="en-US"/>
        </w:rPr>
        <w:t>Office</w:t>
      </w:r>
      <w:r w:rsidRPr="00497508">
        <w:rPr>
          <w:sz w:val="24"/>
          <w:szCs w:val="28"/>
        </w:rPr>
        <w:t>.</w:t>
      </w:r>
    </w:p>
    <w:p w:rsidR="00240C98" w:rsidRPr="00497508" w:rsidRDefault="00240C98" w:rsidP="001F3588">
      <w:pPr>
        <w:ind w:firstLine="709"/>
        <w:jc w:val="both"/>
        <w:rPr>
          <w:b/>
          <w:bCs/>
          <w:sz w:val="24"/>
          <w:szCs w:val="28"/>
        </w:rPr>
      </w:pPr>
    </w:p>
    <w:p w:rsidR="001F3588" w:rsidRPr="00497508" w:rsidRDefault="001F3588" w:rsidP="001F3588">
      <w:pPr>
        <w:ind w:firstLine="709"/>
        <w:jc w:val="both"/>
        <w:rPr>
          <w:sz w:val="22"/>
          <w:szCs w:val="24"/>
        </w:rPr>
      </w:pPr>
      <w:r w:rsidRPr="00497508">
        <w:rPr>
          <w:b/>
          <w:bCs/>
          <w:sz w:val="24"/>
          <w:szCs w:val="28"/>
        </w:rPr>
        <w:t>11.2. Современные профессиональные базы данных и информационные справочные системы</w:t>
      </w:r>
    </w:p>
    <w:p w:rsidR="001F3588" w:rsidRPr="00497508" w:rsidRDefault="001F3588" w:rsidP="001F3588">
      <w:pPr>
        <w:ind w:firstLine="709"/>
        <w:jc w:val="both"/>
        <w:rPr>
          <w:sz w:val="22"/>
          <w:szCs w:val="24"/>
        </w:rPr>
      </w:pPr>
      <w:r w:rsidRPr="00497508">
        <w:rPr>
          <w:sz w:val="24"/>
          <w:szCs w:val="28"/>
        </w:rPr>
        <w:t>1) СПС Консультант Плюс (соглашение от 17.01.2003 г. № 24 с последующей пролонгацией);</w:t>
      </w:r>
    </w:p>
    <w:p w:rsidR="001F3588" w:rsidRPr="00497508" w:rsidRDefault="001F3588" w:rsidP="001F3588">
      <w:pPr>
        <w:ind w:firstLine="709"/>
        <w:jc w:val="both"/>
        <w:rPr>
          <w:sz w:val="22"/>
          <w:szCs w:val="24"/>
        </w:rPr>
      </w:pPr>
      <w:r w:rsidRPr="00497508">
        <w:rPr>
          <w:sz w:val="24"/>
          <w:szCs w:val="28"/>
        </w:rPr>
        <w:t xml:space="preserve">2) Информационно-образовательный портал </w:t>
      </w:r>
      <w:proofErr w:type="spellStart"/>
      <w:r w:rsidRPr="00497508">
        <w:rPr>
          <w:sz w:val="24"/>
          <w:szCs w:val="28"/>
        </w:rPr>
        <w:t>Финуниверситета</w:t>
      </w:r>
      <w:proofErr w:type="spellEnd"/>
      <w:r w:rsidRPr="00497508">
        <w:rPr>
          <w:sz w:val="24"/>
          <w:szCs w:val="28"/>
        </w:rPr>
        <w:t xml:space="preserve"> и др.</w:t>
      </w:r>
    </w:p>
    <w:p w:rsidR="001F3588" w:rsidRPr="00497508" w:rsidRDefault="001F3588" w:rsidP="001F3588">
      <w:pPr>
        <w:ind w:firstLine="709"/>
        <w:jc w:val="both"/>
        <w:rPr>
          <w:sz w:val="22"/>
          <w:szCs w:val="24"/>
        </w:rPr>
      </w:pPr>
      <w:r w:rsidRPr="00497508">
        <w:rPr>
          <w:b/>
          <w:bCs/>
          <w:sz w:val="24"/>
          <w:szCs w:val="28"/>
        </w:rPr>
        <w:t>11.3. Сертифицированные программные и аппаратные средства защиты информации</w:t>
      </w:r>
    </w:p>
    <w:p w:rsidR="001F3588" w:rsidRPr="00497508" w:rsidRDefault="001F3588" w:rsidP="001F3588">
      <w:pPr>
        <w:ind w:firstLine="709"/>
        <w:jc w:val="both"/>
        <w:rPr>
          <w:sz w:val="22"/>
          <w:szCs w:val="24"/>
        </w:rPr>
      </w:pPr>
      <w:r w:rsidRPr="00497508">
        <w:rPr>
          <w:sz w:val="24"/>
          <w:szCs w:val="28"/>
        </w:rPr>
        <w:t>Не используется.</w:t>
      </w:r>
    </w:p>
    <w:p w:rsidR="001F3588" w:rsidRPr="00497508" w:rsidRDefault="001F3588" w:rsidP="001F3588">
      <w:pPr>
        <w:ind w:firstLine="709"/>
        <w:jc w:val="both"/>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b/>
          <w:bCs/>
          <w:sz w:val="24"/>
          <w:szCs w:val="28"/>
        </w:rPr>
        <w:t>12. Описание материально-технической базы, необходимой для осуществления образовательного процесса по дисциплине</w:t>
      </w:r>
    </w:p>
    <w:p w:rsidR="001F3588" w:rsidRPr="00497508" w:rsidRDefault="001F3588" w:rsidP="001F3588">
      <w:pPr>
        <w:ind w:firstLine="709"/>
        <w:jc w:val="both"/>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sz w:val="24"/>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sidRPr="00497508">
        <w:rPr>
          <w:sz w:val="24"/>
          <w:szCs w:val="28"/>
          <w:shd w:val="clear" w:color="auto" w:fill="FFFFFF"/>
        </w:rPr>
        <w:t>бакалавриата</w:t>
      </w:r>
      <w:proofErr w:type="spellEnd"/>
      <w:r w:rsidRPr="00497508">
        <w:rPr>
          <w:sz w:val="24"/>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497508">
        <w:rPr>
          <w:sz w:val="24"/>
          <w:szCs w:val="28"/>
          <w:shd w:val="clear" w:color="auto" w:fill="FFFFFF"/>
        </w:rPr>
        <w:t>Финуниверситета</w:t>
      </w:r>
      <w:proofErr w:type="spellEnd"/>
      <w:r w:rsidRPr="00497508">
        <w:rPr>
          <w:sz w:val="24"/>
          <w:szCs w:val="28"/>
          <w:shd w:val="clear" w:color="auto" w:fill="FFFFFF"/>
        </w:rPr>
        <w:t>.</w:t>
      </w:r>
    </w:p>
    <w:p w:rsidR="001F3588" w:rsidRPr="00497508" w:rsidRDefault="001F3588" w:rsidP="001F3588">
      <w:pPr>
        <w:ind w:firstLine="709"/>
        <w:jc w:val="both"/>
        <w:rPr>
          <w:sz w:val="22"/>
          <w:szCs w:val="24"/>
        </w:rPr>
      </w:pPr>
      <w:r w:rsidRPr="00497508">
        <w:rPr>
          <w:sz w:val="24"/>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rsidR="001F3588" w:rsidRPr="00497508" w:rsidRDefault="001F3588" w:rsidP="001F3588">
      <w:pPr>
        <w:ind w:firstLine="709"/>
        <w:jc w:val="both"/>
        <w:rPr>
          <w:sz w:val="22"/>
          <w:szCs w:val="24"/>
        </w:rPr>
      </w:pPr>
      <w:r w:rsidRPr="00497508">
        <w:rPr>
          <w:sz w:val="24"/>
          <w:szCs w:val="28"/>
          <w:shd w:val="clear" w:color="auto" w:fill="FFFFFF"/>
        </w:rPr>
        <w:t xml:space="preserve">Филиал обеспечен необходимым комплектом лицензионного и свободно </w:t>
      </w:r>
      <w:r w:rsidRPr="00497508">
        <w:rPr>
          <w:sz w:val="24"/>
          <w:szCs w:val="28"/>
          <w:shd w:val="clear" w:color="auto" w:fill="FFFFFF"/>
        </w:rPr>
        <w:lastRenderedPageBreak/>
        <w:t>распространяемого программного обеспечения, в том числе отечественного производства:</w:t>
      </w:r>
    </w:p>
    <w:p w:rsidR="001F3588" w:rsidRPr="00497508" w:rsidRDefault="001F3588" w:rsidP="001F3588">
      <w:pPr>
        <w:ind w:firstLine="709"/>
        <w:jc w:val="both"/>
        <w:rPr>
          <w:sz w:val="22"/>
          <w:szCs w:val="24"/>
          <w:lang w:val="en-US"/>
        </w:rPr>
      </w:pPr>
      <w:r w:rsidRPr="00497508">
        <w:rPr>
          <w:sz w:val="24"/>
          <w:szCs w:val="28"/>
          <w:lang w:val="en-US"/>
        </w:rPr>
        <w:t xml:space="preserve">1) </w:t>
      </w:r>
      <w:r w:rsidRPr="00497508">
        <w:rPr>
          <w:sz w:val="24"/>
          <w:szCs w:val="28"/>
        </w:rPr>
        <w:t>Антивирусная</w:t>
      </w:r>
      <w:r w:rsidRPr="00497508">
        <w:rPr>
          <w:sz w:val="24"/>
          <w:szCs w:val="28"/>
          <w:lang w:val="en-US"/>
        </w:rPr>
        <w:t xml:space="preserve"> </w:t>
      </w:r>
      <w:r w:rsidRPr="00497508">
        <w:rPr>
          <w:sz w:val="24"/>
          <w:szCs w:val="28"/>
        </w:rPr>
        <w:t>защита</w:t>
      </w:r>
      <w:r w:rsidRPr="00497508">
        <w:rPr>
          <w:sz w:val="24"/>
          <w:szCs w:val="28"/>
          <w:lang w:val="en-US"/>
        </w:rPr>
        <w:t xml:space="preserve"> </w:t>
      </w:r>
      <w:proofErr w:type="spellStart"/>
      <w:r w:rsidRPr="00497508">
        <w:rPr>
          <w:sz w:val="24"/>
          <w:szCs w:val="28"/>
          <w:lang w:val="en-US"/>
        </w:rPr>
        <w:t>Kaspersky</w:t>
      </w:r>
      <w:proofErr w:type="spellEnd"/>
      <w:r w:rsidRPr="00497508">
        <w:rPr>
          <w:sz w:val="24"/>
          <w:szCs w:val="28"/>
          <w:lang w:val="en-US"/>
        </w:rPr>
        <w:t xml:space="preserve"> Endpoint Security;</w:t>
      </w:r>
    </w:p>
    <w:p w:rsidR="001F3588" w:rsidRPr="00497508" w:rsidRDefault="001F3588" w:rsidP="001F3588">
      <w:pPr>
        <w:ind w:firstLine="709"/>
        <w:jc w:val="both"/>
        <w:rPr>
          <w:sz w:val="24"/>
          <w:szCs w:val="28"/>
          <w:lang w:val="en-US"/>
        </w:rPr>
      </w:pPr>
      <w:r w:rsidRPr="00497508">
        <w:rPr>
          <w:sz w:val="24"/>
          <w:szCs w:val="28"/>
          <w:lang w:val="en-US"/>
        </w:rPr>
        <w:t>2) Astra Linux Common Edition, Windows;</w:t>
      </w:r>
    </w:p>
    <w:p w:rsidR="00CA4212" w:rsidRPr="00497508" w:rsidRDefault="001F3588" w:rsidP="00F719C7">
      <w:pPr>
        <w:ind w:firstLine="709"/>
        <w:jc w:val="both"/>
        <w:rPr>
          <w:sz w:val="24"/>
          <w:szCs w:val="28"/>
        </w:rPr>
      </w:pPr>
      <w:r w:rsidRPr="00497508">
        <w:rPr>
          <w:sz w:val="24"/>
          <w:szCs w:val="28"/>
        </w:rPr>
        <w:t xml:space="preserve">3) </w:t>
      </w:r>
      <w:proofErr w:type="spellStart"/>
      <w:r w:rsidRPr="00497508">
        <w:rPr>
          <w:sz w:val="24"/>
          <w:szCs w:val="28"/>
        </w:rPr>
        <w:t>LibreOffice</w:t>
      </w:r>
      <w:proofErr w:type="spellEnd"/>
      <w:r w:rsidRPr="00497508">
        <w:rPr>
          <w:sz w:val="24"/>
          <w:szCs w:val="28"/>
        </w:rPr>
        <w:t xml:space="preserve">, </w:t>
      </w:r>
      <w:proofErr w:type="spellStart"/>
      <w:r w:rsidRPr="00497508">
        <w:rPr>
          <w:sz w:val="24"/>
          <w:szCs w:val="28"/>
        </w:rPr>
        <w:t>Microsoft</w:t>
      </w:r>
      <w:proofErr w:type="spellEnd"/>
      <w:r w:rsidRPr="00497508">
        <w:rPr>
          <w:sz w:val="24"/>
          <w:szCs w:val="28"/>
        </w:rPr>
        <w:t xml:space="preserve"> </w:t>
      </w:r>
      <w:proofErr w:type="spellStart"/>
      <w:r w:rsidRPr="00497508">
        <w:rPr>
          <w:sz w:val="24"/>
          <w:szCs w:val="28"/>
        </w:rPr>
        <w:t>Office</w:t>
      </w:r>
      <w:proofErr w:type="spellEnd"/>
      <w:r w:rsidRPr="00497508">
        <w:rPr>
          <w:sz w:val="24"/>
          <w:szCs w:val="28"/>
        </w:rPr>
        <w:t>.</w:t>
      </w:r>
    </w:p>
    <w:sectPr w:rsidR="00CA4212" w:rsidRPr="00497508" w:rsidSect="0070720C">
      <w:footerReference w:type="default" r:id="rId17"/>
      <w:pgSz w:w="11906" w:h="16838"/>
      <w:pgMar w:top="1134" w:right="707" w:bottom="56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208" w:rsidRDefault="00374208" w:rsidP="009F45D0">
      <w:r>
        <w:separator/>
      </w:r>
    </w:p>
  </w:endnote>
  <w:endnote w:type="continuationSeparator" w:id="0">
    <w:p w:rsidR="00374208" w:rsidRDefault="00374208" w:rsidP="009F4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00000201" w:usb1="00000000" w:usb2="00000000" w:usb3="00000000" w:csb0="00000004"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2105940"/>
      <w:docPartObj>
        <w:docPartGallery w:val="Page Numbers (Bottom of Page)"/>
        <w:docPartUnique/>
      </w:docPartObj>
    </w:sdtPr>
    <w:sdtContent>
      <w:p w:rsidR="001F3588" w:rsidRDefault="00D50203">
        <w:pPr>
          <w:pStyle w:val="ac"/>
          <w:jc w:val="right"/>
        </w:pPr>
        <w:r>
          <w:fldChar w:fldCharType="begin"/>
        </w:r>
        <w:r w:rsidR="001F3588">
          <w:instrText>PAGE   \* MERGEFORMAT</w:instrText>
        </w:r>
        <w:r>
          <w:fldChar w:fldCharType="separate"/>
        </w:r>
        <w:r w:rsidR="0040422A">
          <w:rPr>
            <w:noProof/>
          </w:rPr>
          <w:t>19</w:t>
        </w:r>
        <w:r>
          <w:fldChar w:fldCharType="end"/>
        </w:r>
      </w:p>
    </w:sdtContent>
  </w:sdt>
  <w:p w:rsidR="001F3588" w:rsidRDefault="001F358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208" w:rsidRDefault="00374208" w:rsidP="009F45D0">
      <w:r>
        <w:separator/>
      </w:r>
    </w:p>
  </w:footnote>
  <w:footnote w:type="continuationSeparator" w:id="0">
    <w:p w:rsidR="00374208" w:rsidRDefault="00374208" w:rsidP="009F4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7CD9"/>
    <w:multiLevelType w:val="hybridMultilevel"/>
    <w:tmpl w:val="2D44E21A"/>
    <w:lvl w:ilvl="0" w:tplc="C3D8AADC">
      <w:start w:val="1"/>
      <w:numFmt w:val="decimal"/>
      <w:lvlText w:val="%1."/>
      <w:lvlJc w:val="left"/>
      <w:pPr>
        <w:ind w:left="506" w:hanging="360"/>
      </w:pPr>
      <w:rPr>
        <w:rFonts w:hint="default"/>
      </w:rPr>
    </w:lvl>
    <w:lvl w:ilvl="1" w:tplc="04190019" w:tentative="1">
      <w:start w:val="1"/>
      <w:numFmt w:val="lowerLetter"/>
      <w:lvlText w:val="%2."/>
      <w:lvlJc w:val="left"/>
      <w:pPr>
        <w:ind w:left="1226" w:hanging="360"/>
      </w:pPr>
    </w:lvl>
    <w:lvl w:ilvl="2" w:tplc="0419001B" w:tentative="1">
      <w:start w:val="1"/>
      <w:numFmt w:val="lowerRoman"/>
      <w:lvlText w:val="%3."/>
      <w:lvlJc w:val="right"/>
      <w:pPr>
        <w:ind w:left="1946" w:hanging="180"/>
      </w:pPr>
    </w:lvl>
    <w:lvl w:ilvl="3" w:tplc="0419000F" w:tentative="1">
      <w:start w:val="1"/>
      <w:numFmt w:val="decimal"/>
      <w:lvlText w:val="%4."/>
      <w:lvlJc w:val="left"/>
      <w:pPr>
        <w:ind w:left="2666" w:hanging="360"/>
      </w:pPr>
    </w:lvl>
    <w:lvl w:ilvl="4" w:tplc="04190019" w:tentative="1">
      <w:start w:val="1"/>
      <w:numFmt w:val="lowerLetter"/>
      <w:lvlText w:val="%5."/>
      <w:lvlJc w:val="left"/>
      <w:pPr>
        <w:ind w:left="3386" w:hanging="360"/>
      </w:pPr>
    </w:lvl>
    <w:lvl w:ilvl="5" w:tplc="0419001B" w:tentative="1">
      <w:start w:val="1"/>
      <w:numFmt w:val="lowerRoman"/>
      <w:lvlText w:val="%6."/>
      <w:lvlJc w:val="right"/>
      <w:pPr>
        <w:ind w:left="4106" w:hanging="180"/>
      </w:pPr>
    </w:lvl>
    <w:lvl w:ilvl="6" w:tplc="0419000F" w:tentative="1">
      <w:start w:val="1"/>
      <w:numFmt w:val="decimal"/>
      <w:lvlText w:val="%7."/>
      <w:lvlJc w:val="left"/>
      <w:pPr>
        <w:ind w:left="4826" w:hanging="360"/>
      </w:pPr>
    </w:lvl>
    <w:lvl w:ilvl="7" w:tplc="04190019" w:tentative="1">
      <w:start w:val="1"/>
      <w:numFmt w:val="lowerLetter"/>
      <w:lvlText w:val="%8."/>
      <w:lvlJc w:val="left"/>
      <w:pPr>
        <w:ind w:left="5546" w:hanging="360"/>
      </w:pPr>
    </w:lvl>
    <w:lvl w:ilvl="8" w:tplc="0419001B" w:tentative="1">
      <w:start w:val="1"/>
      <w:numFmt w:val="lowerRoman"/>
      <w:lvlText w:val="%9."/>
      <w:lvlJc w:val="right"/>
      <w:pPr>
        <w:ind w:left="6266" w:hanging="180"/>
      </w:pPr>
    </w:lvl>
  </w:abstractNum>
  <w:abstractNum w:abstractNumId="1">
    <w:nsid w:val="0A766FC0"/>
    <w:multiLevelType w:val="hybridMultilevel"/>
    <w:tmpl w:val="E7183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EB1D0C"/>
    <w:multiLevelType w:val="hybridMultilevel"/>
    <w:tmpl w:val="1F101A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2855F5"/>
    <w:multiLevelType w:val="hybridMultilevel"/>
    <w:tmpl w:val="E6C22C6C"/>
    <w:lvl w:ilvl="0" w:tplc="8C5631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DD3D08"/>
    <w:multiLevelType w:val="multilevel"/>
    <w:tmpl w:val="C44421B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4873FF"/>
    <w:multiLevelType w:val="hybridMultilevel"/>
    <w:tmpl w:val="873EF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873C95"/>
    <w:multiLevelType w:val="hybridMultilevel"/>
    <w:tmpl w:val="CB96C8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2277A6C"/>
    <w:multiLevelType w:val="hybridMultilevel"/>
    <w:tmpl w:val="8668DB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235100B"/>
    <w:multiLevelType w:val="hybridMultilevel"/>
    <w:tmpl w:val="3C60AD9E"/>
    <w:lvl w:ilvl="0" w:tplc="8F8A0A0E">
      <w:start w:val="1"/>
      <w:numFmt w:val="decimal"/>
      <w:lvlText w:val="%1."/>
      <w:lvlJc w:val="left"/>
      <w:pPr>
        <w:ind w:left="506" w:hanging="360"/>
      </w:pPr>
      <w:rPr>
        <w:rFonts w:hint="default"/>
      </w:rPr>
    </w:lvl>
    <w:lvl w:ilvl="1" w:tplc="04190019" w:tentative="1">
      <w:start w:val="1"/>
      <w:numFmt w:val="lowerLetter"/>
      <w:lvlText w:val="%2."/>
      <w:lvlJc w:val="left"/>
      <w:pPr>
        <w:ind w:left="1226" w:hanging="360"/>
      </w:pPr>
    </w:lvl>
    <w:lvl w:ilvl="2" w:tplc="0419001B" w:tentative="1">
      <w:start w:val="1"/>
      <w:numFmt w:val="lowerRoman"/>
      <w:lvlText w:val="%3."/>
      <w:lvlJc w:val="right"/>
      <w:pPr>
        <w:ind w:left="1946" w:hanging="180"/>
      </w:pPr>
    </w:lvl>
    <w:lvl w:ilvl="3" w:tplc="0419000F" w:tentative="1">
      <w:start w:val="1"/>
      <w:numFmt w:val="decimal"/>
      <w:lvlText w:val="%4."/>
      <w:lvlJc w:val="left"/>
      <w:pPr>
        <w:ind w:left="2666" w:hanging="360"/>
      </w:pPr>
    </w:lvl>
    <w:lvl w:ilvl="4" w:tplc="04190019" w:tentative="1">
      <w:start w:val="1"/>
      <w:numFmt w:val="lowerLetter"/>
      <w:lvlText w:val="%5."/>
      <w:lvlJc w:val="left"/>
      <w:pPr>
        <w:ind w:left="3386" w:hanging="360"/>
      </w:pPr>
    </w:lvl>
    <w:lvl w:ilvl="5" w:tplc="0419001B" w:tentative="1">
      <w:start w:val="1"/>
      <w:numFmt w:val="lowerRoman"/>
      <w:lvlText w:val="%6."/>
      <w:lvlJc w:val="right"/>
      <w:pPr>
        <w:ind w:left="4106" w:hanging="180"/>
      </w:pPr>
    </w:lvl>
    <w:lvl w:ilvl="6" w:tplc="0419000F" w:tentative="1">
      <w:start w:val="1"/>
      <w:numFmt w:val="decimal"/>
      <w:lvlText w:val="%7."/>
      <w:lvlJc w:val="left"/>
      <w:pPr>
        <w:ind w:left="4826" w:hanging="360"/>
      </w:pPr>
    </w:lvl>
    <w:lvl w:ilvl="7" w:tplc="04190019" w:tentative="1">
      <w:start w:val="1"/>
      <w:numFmt w:val="lowerLetter"/>
      <w:lvlText w:val="%8."/>
      <w:lvlJc w:val="left"/>
      <w:pPr>
        <w:ind w:left="5546" w:hanging="360"/>
      </w:pPr>
    </w:lvl>
    <w:lvl w:ilvl="8" w:tplc="0419001B" w:tentative="1">
      <w:start w:val="1"/>
      <w:numFmt w:val="lowerRoman"/>
      <w:lvlText w:val="%9."/>
      <w:lvlJc w:val="right"/>
      <w:pPr>
        <w:ind w:left="6266" w:hanging="180"/>
      </w:pPr>
    </w:lvl>
  </w:abstractNum>
  <w:abstractNum w:abstractNumId="10">
    <w:nsid w:val="229451CE"/>
    <w:multiLevelType w:val="hybridMultilevel"/>
    <w:tmpl w:val="BC5EF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873090"/>
    <w:multiLevelType w:val="multilevel"/>
    <w:tmpl w:val="31A03E44"/>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E6513D"/>
    <w:multiLevelType w:val="hybridMultilevel"/>
    <w:tmpl w:val="9BAEE4D2"/>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9C7304"/>
    <w:multiLevelType w:val="hybridMultilevel"/>
    <w:tmpl w:val="A244ADEA"/>
    <w:lvl w:ilvl="0" w:tplc="2B14EA5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E140AF"/>
    <w:multiLevelType w:val="hybridMultilevel"/>
    <w:tmpl w:val="637CF8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7D47A6"/>
    <w:multiLevelType w:val="hybridMultilevel"/>
    <w:tmpl w:val="E1062CBE"/>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DF0073"/>
    <w:multiLevelType w:val="hybridMultilevel"/>
    <w:tmpl w:val="E6668C34"/>
    <w:lvl w:ilvl="0" w:tplc="21AE8586">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18">
    <w:nsid w:val="3D436489"/>
    <w:multiLevelType w:val="hybridMultilevel"/>
    <w:tmpl w:val="5296A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271ABA"/>
    <w:multiLevelType w:val="hybridMultilevel"/>
    <w:tmpl w:val="094CE400"/>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320B9B"/>
    <w:multiLevelType w:val="hybridMultilevel"/>
    <w:tmpl w:val="D7A08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6A3AA1"/>
    <w:multiLevelType w:val="hybridMultilevel"/>
    <w:tmpl w:val="D744DE38"/>
    <w:lvl w:ilvl="0" w:tplc="0419000F">
      <w:start w:val="1"/>
      <w:numFmt w:val="decimal"/>
      <w:lvlText w:val="%1."/>
      <w:lvlJc w:val="left"/>
      <w:pPr>
        <w:ind w:left="2628" w:hanging="360"/>
      </w:p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2">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4B59483E"/>
    <w:multiLevelType w:val="hybridMultilevel"/>
    <w:tmpl w:val="8C065D7C"/>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2C71F2"/>
    <w:multiLevelType w:val="hybridMultilevel"/>
    <w:tmpl w:val="B4629A00"/>
    <w:lvl w:ilvl="0" w:tplc="7AD832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0062FC"/>
    <w:multiLevelType w:val="hybridMultilevel"/>
    <w:tmpl w:val="41D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D63330"/>
    <w:multiLevelType w:val="hybridMultilevel"/>
    <w:tmpl w:val="E6E0C2CC"/>
    <w:lvl w:ilvl="0" w:tplc="A4A257A2">
      <w:start w:val="1"/>
      <w:numFmt w:val="decimal"/>
      <w:lvlText w:val="%1."/>
      <w:lvlJc w:val="left"/>
      <w:pPr>
        <w:ind w:left="502" w:hanging="360"/>
      </w:pPr>
      <w:rPr>
        <w:i w:val="0"/>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28">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510895"/>
    <w:multiLevelType w:val="hybridMultilevel"/>
    <w:tmpl w:val="C076EDB6"/>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2EF3CAB"/>
    <w:multiLevelType w:val="hybridMultilevel"/>
    <w:tmpl w:val="061A5B64"/>
    <w:lvl w:ilvl="0" w:tplc="3FA87084">
      <w:start w:val="1"/>
      <w:numFmt w:val="decimal"/>
      <w:lvlText w:val="%1."/>
      <w:lvlJc w:val="left"/>
      <w:pPr>
        <w:ind w:left="511" w:hanging="42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31">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9437792"/>
    <w:multiLevelType w:val="hybridMultilevel"/>
    <w:tmpl w:val="DE669E34"/>
    <w:lvl w:ilvl="0" w:tplc="8D96345A">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36">
    <w:nsid w:val="6A0A56BF"/>
    <w:multiLevelType w:val="hybridMultilevel"/>
    <w:tmpl w:val="591E3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743157"/>
    <w:multiLevelType w:val="hybridMultilevel"/>
    <w:tmpl w:val="1178719E"/>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6E3364"/>
    <w:multiLevelType w:val="hybridMultilevel"/>
    <w:tmpl w:val="F906E558"/>
    <w:lvl w:ilvl="0" w:tplc="FD6005DA">
      <w:start w:val="1"/>
      <w:numFmt w:val="decimal"/>
      <w:lvlText w:val="%1."/>
      <w:lvlJc w:val="left"/>
      <w:pPr>
        <w:ind w:left="506" w:hanging="360"/>
      </w:pPr>
      <w:rPr>
        <w:rFonts w:hint="default"/>
      </w:rPr>
    </w:lvl>
    <w:lvl w:ilvl="1" w:tplc="04190019" w:tentative="1">
      <w:start w:val="1"/>
      <w:numFmt w:val="lowerLetter"/>
      <w:lvlText w:val="%2."/>
      <w:lvlJc w:val="left"/>
      <w:pPr>
        <w:ind w:left="1226" w:hanging="360"/>
      </w:pPr>
    </w:lvl>
    <w:lvl w:ilvl="2" w:tplc="0419001B" w:tentative="1">
      <w:start w:val="1"/>
      <w:numFmt w:val="lowerRoman"/>
      <w:lvlText w:val="%3."/>
      <w:lvlJc w:val="right"/>
      <w:pPr>
        <w:ind w:left="1946" w:hanging="180"/>
      </w:pPr>
    </w:lvl>
    <w:lvl w:ilvl="3" w:tplc="0419000F" w:tentative="1">
      <w:start w:val="1"/>
      <w:numFmt w:val="decimal"/>
      <w:lvlText w:val="%4."/>
      <w:lvlJc w:val="left"/>
      <w:pPr>
        <w:ind w:left="2666" w:hanging="360"/>
      </w:pPr>
    </w:lvl>
    <w:lvl w:ilvl="4" w:tplc="04190019" w:tentative="1">
      <w:start w:val="1"/>
      <w:numFmt w:val="lowerLetter"/>
      <w:lvlText w:val="%5."/>
      <w:lvlJc w:val="left"/>
      <w:pPr>
        <w:ind w:left="3386" w:hanging="360"/>
      </w:pPr>
    </w:lvl>
    <w:lvl w:ilvl="5" w:tplc="0419001B" w:tentative="1">
      <w:start w:val="1"/>
      <w:numFmt w:val="lowerRoman"/>
      <w:lvlText w:val="%6."/>
      <w:lvlJc w:val="right"/>
      <w:pPr>
        <w:ind w:left="4106" w:hanging="180"/>
      </w:pPr>
    </w:lvl>
    <w:lvl w:ilvl="6" w:tplc="0419000F" w:tentative="1">
      <w:start w:val="1"/>
      <w:numFmt w:val="decimal"/>
      <w:lvlText w:val="%7."/>
      <w:lvlJc w:val="left"/>
      <w:pPr>
        <w:ind w:left="4826" w:hanging="360"/>
      </w:pPr>
    </w:lvl>
    <w:lvl w:ilvl="7" w:tplc="04190019" w:tentative="1">
      <w:start w:val="1"/>
      <w:numFmt w:val="lowerLetter"/>
      <w:lvlText w:val="%8."/>
      <w:lvlJc w:val="left"/>
      <w:pPr>
        <w:ind w:left="5546" w:hanging="360"/>
      </w:pPr>
    </w:lvl>
    <w:lvl w:ilvl="8" w:tplc="0419001B" w:tentative="1">
      <w:start w:val="1"/>
      <w:numFmt w:val="lowerRoman"/>
      <w:lvlText w:val="%9."/>
      <w:lvlJc w:val="right"/>
      <w:pPr>
        <w:ind w:left="6266" w:hanging="180"/>
      </w:pPr>
    </w:lvl>
  </w:abstractNum>
  <w:abstractNum w:abstractNumId="39">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EB291A"/>
    <w:multiLevelType w:val="hybridMultilevel"/>
    <w:tmpl w:val="185E4FCC"/>
    <w:lvl w:ilvl="0" w:tplc="EDDCAE7A">
      <w:start w:val="1"/>
      <w:numFmt w:val="decimal"/>
      <w:lvlText w:val="%1."/>
      <w:lvlJc w:val="left"/>
      <w:pPr>
        <w:ind w:left="451" w:hanging="360"/>
      </w:pPr>
      <w:rPr>
        <w:rFonts w:asciiTheme="minorHAnsi" w:hAnsiTheme="minorHAnsi" w:cstheme="minorBidi"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41">
    <w:nsid w:val="7C755D5B"/>
    <w:multiLevelType w:val="hybridMultilevel"/>
    <w:tmpl w:val="594E9A2A"/>
    <w:lvl w:ilvl="0" w:tplc="57663FC8">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42">
    <w:nsid w:val="7CDE215B"/>
    <w:multiLevelType w:val="hybridMultilevel"/>
    <w:tmpl w:val="81A64F14"/>
    <w:lvl w:ilvl="0" w:tplc="A7200C70">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5"/>
  </w:num>
  <w:num w:numId="7">
    <w:abstractNumId w:val="40"/>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
  </w:num>
  <w:num w:numId="12">
    <w:abstractNumId w:val="32"/>
  </w:num>
  <w:num w:numId="13">
    <w:abstractNumId w:val="34"/>
  </w:num>
  <w:num w:numId="14">
    <w:abstractNumId w:val="14"/>
  </w:num>
  <w:num w:numId="15">
    <w:abstractNumId w:val="31"/>
  </w:num>
  <w:num w:numId="16">
    <w:abstractNumId w:val="24"/>
  </w:num>
  <w:num w:numId="17">
    <w:abstractNumId w:val="28"/>
  </w:num>
  <w:num w:numId="18">
    <w:abstractNumId w:val="39"/>
  </w:num>
  <w:num w:numId="19">
    <w:abstractNumId w:val="4"/>
  </w:num>
  <w:num w:numId="20">
    <w:abstractNumId w:val="10"/>
  </w:num>
  <w:num w:numId="21">
    <w:abstractNumId w:val="37"/>
  </w:num>
  <w:num w:numId="22">
    <w:abstractNumId w:val="29"/>
  </w:num>
  <w:num w:numId="23">
    <w:abstractNumId w:val="16"/>
  </w:num>
  <w:num w:numId="24">
    <w:abstractNumId w:val="19"/>
  </w:num>
  <w:num w:numId="25">
    <w:abstractNumId w:val="23"/>
  </w:num>
  <w:num w:numId="26">
    <w:abstractNumId w:val="12"/>
  </w:num>
  <w:num w:numId="27">
    <w:abstractNumId w:val="18"/>
  </w:num>
  <w:num w:numId="28">
    <w:abstractNumId w:val="5"/>
  </w:num>
  <w:num w:numId="29">
    <w:abstractNumId w:val="11"/>
  </w:num>
  <w:num w:numId="30">
    <w:abstractNumId w:val="8"/>
  </w:num>
  <w:num w:numId="31">
    <w:abstractNumId w:val="15"/>
  </w:num>
  <w:num w:numId="32">
    <w:abstractNumId w:val="3"/>
  </w:num>
  <w:num w:numId="33">
    <w:abstractNumId w:val="7"/>
  </w:num>
  <w:num w:numId="34">
    <w:abstractNumId w:val="21"/>
  </w:num>
  <w:num w:numId="35">
    <w:abstractNumId w:val="0"/>
  </w:num>
  <w:num w:numId="36">
    <w:abstractNumId w:val="17"/>
  </w:num>
  <w:num w:numId="37">
    <w:abstractNumId w:val="38"/>
  </w:num>
  <w:num w:numId="38">
    <w:abstractNumId w:val="42"/>
  </w:num>
  <w:num w:numId="39">
    <w:abstractNumId w:val="9"/>
  </w:num>
  <w:num w:numId="40">
    <w:abstractNumId w:val="13"/>
  </w:num>
  <w:num w:numId="41">
    <w:abstractNumId w:val="1"/>
  </w:num>
  <w:num w:numId="42">
    <w:abstractNumId w:val="36"/>
  </w:num>
  <w:num w:numId="4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A0B89"/>
    <w:rsid w:val="000119BB"/>
    <w:rsid w:val="000220B4"/>
    <w:rsid w:val="00025FF2"/>
    <w:rsid w:val="000515A1"/>
    <w:rsid w:val="00055DF7"/>
    <w:rsid w:val="00074820"/>
    <w:rsid w:val="00094162"/>
    <w:rsid w:val="000C2BE8"/>
    <w:rsid w:val="000E25AA"/>
    <w:rsid w:val="001177DD"/>
    <w:rsid w:val="00121B9D"/>
    <w:rsid w:val="001241CD"/>
    <w:rsid w:val="00126963"/>
    <w:rsid w:val="00140535"/>
    <w:rsid w:val="001432B7"/>
    <w:rsid w:val="00150D70"/>
    <w:rsid w:val="0016347B"/>
    <w:rsid w:val="00163CCA"/>
    <w:rsid w:val="0017377D"/>
    <w:rsid w:val="001C1099"/>
    <w:rsid w:val="001D0462"/>
    <w:rsid w:val="001D22D4"/>
    <w:rsid w:val="001D349B"/>
    <w:rsid w:val="001E6D6C"/>
    <w:rsid w:val="001F3588"/>
    <w:rsid w:val="001F52E9"/>
    <w:rsid w:val="00216EFE"/>
    <w:rsid w:val="0022086A"/>
    <w:rsid w:val="002360EA"/>
    <w:rsid w:val="00240C98"/>
    <w:rsid w:val="00243781"/>
    <w:rsid w:val="002443DF"/>
    <w:rsid w:val="00245C43"/>
    <w:rsid w:val="00247194"/>
    <w:rsid w:val="00255D2F"/>
    <w:rsid w:val="00264093"/>
    <w:rsid w:val="00271749"/>
    <w:rsid w:val="00295E33"/>
    <w:rsid w:val="002C735B"/>
    <w:rsid w:val="00333D61"/>
    <w:rsid w:val="00335251"/>
    <w:rsid w:val="003478D9"/>
    <w:rsid w:val="00362381"/>
    <w:rsid w:val="00374208"/>
    <w:rsid w:val="003A4B4A"/>
    <w:rsid w:val="003B4831"/>
    <w:rsid w:val="003B7331"/>
    <w:rsid w:val="003B7FB7"/>
    <w:rsid w:val="003C115F"/>
    <w:rsid w:val="003E51A4"/>
    <w:rsid w:val="003F3419"/>
    <w:rsid w:val="003F3FDF"/>
    <w:rsid w:val="0040422A"/>
    <w:rsid w:val="00424A9A"/>
    <w:rsid w:val="00442D70"/>
    <w:rsid w:val="004508A7"/>
    <w:rsid w:val="004651AF"/>
    <w:rsid w:val="00466901"/>
    <w:rsid w:val="00467BEA"/>
    <w:rsid w:val="00497508"/>
    <w:rsid w:val="004A1F1D"/>
    <w:rsid w:val="004B16FF"/>
    <w:rsid w:val="004C2982"/>
    <w:rsid w:val="004D57D0"/>
    <w:rsid w:val="00527539"/>
    <w:rsid w:val="00536D1B"/>
    <w:rsid w:val="0054107C"/>
    <w:rsid w:val="005508AC"/>
    <w:rsid w:val="00596EDA"/>
    <w:rsid w:val="005A3334"/>
    <w:rsid w:val="005A6756"/>
    <w:rsid w:val="005B5D36"/>
    <w:rsid w:val="005E7B49"/>
    <w:rsid w:val="005F002C"/>
    <w:rsid w:val="0060281A"/>
    <w:rsid w:val="00614137"/>
    <w:rsid w:val="00626121"/>
    <w:rsid w:val="00643952"/>
    <w:rsid w:val="00667CBF"/>
    <w:rsid w:val="00693B85"/>
    <w:rsid w:val="00695DBC"/>
    <w:rsid w:val="006A5CCC"/>
    <w:rsid w:val="006E6313"/>
    <w:rsid w:val="006E787B"/>
    <w:rsid w:val="006F0D3E"/>
    <w:rsid w:val="006F2CF6"/>
    <w:rsid w:val="0070122D"/>
    <w:rsid w:val="0070720C"/>
    <w:rsid w:val="00732AF5"/>
    <w:rsid w:val="00736F9A"/>
    <w:rsid w:val="0075348C"/>
    <w:rsid w:val="00773000"/>
    <w:rsid w:val="00782BA9"/>
    <w:rsid w:val="007B5844"/>
    <w:rsid w:val="007C52AC"/>
    <w:rsid w:val="007D3C0B"/>
    <w:rsid w:val="007D6340"/>
    <w:rsid w:val="007E0D61"/>
    <w:rsid w:val="007F4246"/>
    <w:rsid w:val="008172A5"/>
    <w:rsid w:val="00824C4D"/>
    <w:rsid w:val="0085766E"/>
    <w:rsid w:val="008660CC"/>
    <w:rsid w:val="008746FE"/>
    <w:rsid w:val="008763D6"/>
    <w:rsid w:val="00884BB4"/>
    <w:rsid w:val="00891387"/>
    <w:rsid w:val="00892FA6"/>
    <w:rsid w:val="008A78D8"/>
    <w:rsid w:val="008A7CAC"/>
    <w:rsid w:val="00913F37"/>
    <w:rsid w:val="00925C0C"/>
    <w:rsid w:val="00932C49"/>
    <w:rsid w:val="0094582F"/>
    <w:rsid w:val="00950A57"/>
    <w:rsid w:val="0095269D"/>
    <w:rsid w:val="00977AE7"/>
    <w:rsid w:val="009E2817"/>
    <w:rsid w:val="009E56AB"/>
    <w:rsid w:val="009F45D0"/>
    <w:rsid w:val="00A05901"/>
    <w:rsid w:val="00A15E45"/>
    <w:rsid w:val="00A22B48"/>
    <w:rsid w:val="00A362C4"/>
    <w:rsid w:val="00A4108E"/>
    <w:rsid w:val="00A41B3E"/>
    <w:rsid w:val="00A43516"/>
    <w:rsid w:val="00A464F6"/>
    <w:rsid w:val="00A76B0A"/>
    <w:rsid w:val="00A7702F"/>
    <w:rsid w:val="00AB04FB"/>
    <w:rsid w:val="00AC6D56"/>
    <w:rsid w:val="00B004A3"/>
    <w:rsid w:val="00B12F40"/>
    <w:rsid w:val="00B25C1E"/>
    <w:rsid w:val="00B40084"/>
    <w:rsid w:val="00B50447"/>
    <w:rsid w:val="00B60D00"/>
    <w:rsid w:val="00B662FE"/>
    <w:rsid w:val="00B82BBF"/>
    <w:rsid w:val="00B97726"/>
    <w:rsid w:val="00BD623C"/>
    <w:rsid w:val="00C14FDD"/>
    <w:rsid w:val="00C471CC"/>
    <w:rsid w:val="00C553CB"/>
    <w:rsid w:val="00C558FD"/>
    <w:rsid w:val="00C61DA4"/>
    <w:rsid w:val="00C83F73"/>
    <w:rsid w:val="00C92A92"/>
    <w:rsid w:val="00CA4212"/>
    <w:rsid w:val="00CB0932"/>
    <w:rsid w:val="00CC5F80"/>
    <w:rsid w:val="00CD0F35"/>
    <w:rsid w:val="00CD10ED"/>
    <w:rsid w:val="00CF1302"/>
    <w:rsid w:val="00D267B2"/>
    <w:rsid w:val="00D2698C"/>
    <w:rsid w:val="00D320E3"/>
    <w:rsid w:val="00D3258D"/>
    <w:rsid w:val="00D50203"/>
    <w:rsid w:val="00D516A4"/>
    <w:rsid w:val="00D8523E"/>
    <w:rsid w:val="00D90BD6"/>
    <w:rsid w:val="00DD6C01"/>
    <w:rsid w:val="00DE3A2A"/>
    <w:rsid w:val="00DF7221"/>
    <w:rsid w:val="00E007B7"/>
    <w:rsid w:val="00E0237E"/>
    <w:rsid w:val="00E20FC9"/>
    <w:rsid w:val="00E47179"/>
    <w:rsid w:val="00E62D1D"/>
    <w:rsid w:val="00E8331C"/>
    <w:rsid w:val="00E87D01"/>
    <w:rsid w:val="00E90FFB"/>
    <w:rsid w:val="00E9529F"/>
    <w:rsid w:val="00EA0B89"/>
    <w:rsid w:val="00EA323F"/>
    <w:rsid w:val="00EB4F03"/>
    <w:rsid w:val="00EC14F6"/>
    <w:rsid w:val="00EC580F"/>
    <w:rsid w:val="00EC63A1"/>
    <w:rsid w:val="00ED2A58"/>
    <w:rsid w:val="00EF3043"/>
    <w:rsid w:val="00EF6429"/>
    <w:rsid w:val="00F05D34"/>
    <w:rsid w:val="00F122CC"/>
    <w:rsid w:val="00F1646F"/>
    <w:rsid w:val="00F430DF"/>
    <w:rsid w:val="00F44D2C"/>
    <w:rsid w:val="00F55E17"/>
    <w:rsid w:val="00F563D3"/>
    <w:rsid w:val="00F719C7"/>
    <w:rsid w:val="00F72143"/>
    <w:rsid w:val="00FA4979"/>
    <w:rsid w:val="00FA6184"/>
    <w:rsid w:val="00FF1274"/>
    <w:rsid w:val="00FF349F"/>
    <w:rsid w:val="00FF4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B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0">
    <w:name w:val="Сетка таблицы1"/>
    <w:basedOn w:val="a1"/>
    <w:uiPriority w:val="5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
    <w:name w:val="Основной текст (2)_"/>
    <w:basedOn w:val="a0"/>
    <w:link w:val="20"/>
    <w:locked/>
    <w:rsid w:val="009E2817"/>
    <w:rPr>
      <w:rFonts w:ascii="Times New Roman" w:eastAsia="Times New Roman" w:hAnsi="Times New Roman" w:cs="Times New Roman"/>
      <w:shd w:val="clear" w:color="auto" w:fill="FFFFFF"/>
    </w:rPr>
  </w:style>
  <w:style w:type="paragraph" w:customStyle="1" w:styleId="20">
    <w:name w:val="Основной текст (2)"/>
    <w:basedOn w:val="a"/>
    <w:link w:val="2"/>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5"/>
    <w:rsid w:val="009E2817"/>
    <w:pPr>
      <w:widowControl/>
      <w:shd w:val="clear" w:color="auto" w:fill="FFFFFF"/>
      <w:autoSpaceDE/>
      <w:autoSpaceDN/>
      <w:adjustRightInd/>
      <w:spacing w:line="0" w:lineRule="atLeast"/>
      <w:ind w:hanging="220"/>
    </w:pPr>
    <w:rPr>
      <w:color w:val="000000"/>
      <w:sz w:val="22"/>
      <w:szCs w:val="22"/>
    </w:rPr>
  </w:style>
  <w:style w:type="character" w:customStyle="1" w:styleId="a5">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1">
    <w:name w:val="Заголовок №2_"/>
    <w:link w:val="22"/>
    <w:rsid w:val="00D90BD6"/>
    <w:rPr>
      <w:rFonts w:ascii="Times New Roman" w:eastAsia="Times New Roman" w:hAnsi="Times New Roman" w:cs="Times New Roman"/>
      <w:b/>
      <w:bCs/>
      <w:sz w:val="37"/>
      <w:szCs w:val="37"/>
      <w:shd w:val="clear" w:color="auto" w:fill="FFFFFF"/>
    </w:rPr>
  </w:style>
  <w:style w:type="paragraph" w:customStyle="1" w:styleId="22">
    <w:name w:val="Заголовок №2"/>
    <w:basedOn w:val="a"/>
    <w:link w:val="21"/>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
    <w:name w:val="Основной текст (3)_"/>
    <w:link w:val="30"/>
    <w:locked/>
    <w:rsid w:val="00D90BD6"/>
    <w:rPr>
      <w:sz w:val="17"/>
      <w:szCs w:val="17"/>
      <w:shd w:val="clear" w:color="auto" w:fill="FFFFFF"/>
    </w:rPr>
  </w:style>
  <w:style w:type="paragraph" w:customStyle="1" w:styleId="30">
    <w:name w:val="Основной текст (3)"/>
    <w:basedOn w:val="a"/>
    <w:link w:val="3"/>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6">
    <w:name w:val="Body Text Indent"/>
    <w:basedOn w:val="a"/>
    <w:link w:val="a7"/>
    <w:rsid w:val="00D90BD6"/>
    <w:pPr>
      <w:spacing w:after="120"/>
      <w:ind w:left="283"/>
    </w:pPr>
    <w:rPr>
      <w:sz w:val="24"/>
      <w:szCs w:val="24"/>
    </w:rPr>
  </w:style>
  <w:style w:type="character" w:customStyle="1" w:styleId="a7">
    <w:name w:val="Основной текст с отступом Знак"/>
    <w:basedOn w:val="a0"/>
    <w:link w:val="a6"/>
    <w:rsid w:val="00D90BD6"/>
    <w:rPr>
      <w:rFonts w:ascii="Times New Roman" w:eastAsia="Times New Roman" w:hAnsi="Times New Roman" w:cs="Times New Roman"/>
      <w:sz w:val="24"/>
      <w:szCs w:val="24"/>
      <w:lang w:eastAsia="ru-RU"/>
    </w:rPr>
  </w:style>
  <w:style w:type="character" w:customStyle="1" w:styleId="a8">
    <w:name w:val="Текст выноски Знак"/>
    <w:basedOn w:val="a0"/>
    <w:link w:val="a9"/>
    <w:uiPriority w:val="99"/>
    <w:semiHidden/>
    <w:rsid w:val="00D90BD6"/>
    <w:rPr>
      <w:rFonts w:ascii="Tahoma" w:hAnsi="Tahoma" w:cs="Tahoma"/>
      <w:sz w:val="16"/>
      <w:szCs w:val="16"/>
    </w:rPr>
  </w:style>
  <w:style w:type="paragraph" w:styleId="a9">
    <w:name w:val="Balloon Text"/>
    <w:basedOn w:val="a"/>
    <w:link w:val="a8"/>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a">
    <w:name w:val="header"/>
    <w:basedOn w:val="a"/>
    <w:link w:val="ab"/>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D90BD6"/>
  </w:style>
  <w:style w:type="paragraph" w:styleId="ac">
    <w:name w:val="footer"/>
    <w:basedOn w:val="a"/>
    <w:link w:val="ad"/>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D90BD6"/>
  </w:style>
  <w:style w:type="character" w:styleId="ae">
    <w:name w:val="Hyperlink"/>
    <w:basedOn w:val="a0"/>
    <w:uiPriority w:val="99"/>
    <w:unhideWhenUsed/>
    <w:rsid w:val="00D90BD6"/>
    <w:rPr>
      <w:color w:val="0563C1" w:themeColor="hyperlink"/>
      <w:u w:val="single"/>
    </w:rPr>
  </w:style>
  <w:style w:type="character" w:customStyle="1" w:styleId="211pt">
    <w:name w:val="Основной текст (2) + 11 pt"/>
    <w:basedOn w:val="2"/>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
    <w:name w:val="Заголовок 11"/>
    <w:basedOn w:val="a"/>
    <w:uiPriority w:val="1"/>
    <w:qFormat/>
    <w:rsid w:val="00D90BD6"/>
    <w:pPr>
      <w:adjustRightInd/>
      <w:ind w:left="818"/>
      <w:outlineLvl w:val="1"/>
    </w:pPr>
    <w:rPr>
      <w:b/>
      <w:bCs/>
      <w:sz w:val="28"/>
      <w:szCs w:val="28"/>
      <w:lang w:bidi="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0"/>
    <w:rsid w:val="009F45D0"/>
    <w:pPr>
      <w:widowControl/>
      <w:autoSpaceDE/>
      <w:autoSpaceDN/>
      <w:adjustRightInd/>
      <w:ind w:firstLine="340"/>
      <w:jc w:val="both"/>
    </w:pPr>
    <w:rPr>
      <w:rFonts w:ascii="Calibri" w:hAnsi="Calibri"/>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
    <w:rsid w:val="009F45D0"/>
    <w:rPr>
      <w:rFonts w:ascii="Calibri" w:eastAsia="Times New Roman" w:hAnsi="Calibri" w:cs="Times New Roman"/>
      <w:sz w:val="20"/>
      <w:szCs w:val="20"/>
      <w:lang/>
    </w:rPr>
  </w:style>
  <w:style w:type="character" w:styleId="af1">
    <w:name w:val="footnote reference"/>
    <w:rsid w:val="009F45D0"/>
    <w:rPr>
      <w:vertAlign w:val="superscript"/>
    </w:rPr>
  </w:style>
  <w:style w:type="paragraph" w:customStyle="1" w:styleId="12">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table" w:customStyle="1" w:styleId="110">
    <w:name w:val="Сетка таблицы11"/>
    <w:basedOn w:val="a1"/>
    <w:next w:val="a3"/>
    <w:uiPriority w:val="39"/>
    <w:rsid w:val="001405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257907674">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bcode/47048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054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book.ru/book/9503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53153" TargetMode="External"/><Relationship Id="rId5" Type="http://schemas.openxmlformats.org/officeDocument/2006/relationships/webSettings" Target="webSettings.xml"/><Relationship Id="rId15" Type="http://schemas.openxmlformats.org/officeDocument/2006/relationships/hyperlink" Target="https://urait.ru/bcode/468235" TargetMode="External"/><Relationship Id="rId10" Type="http://schemas.openxmlformats.org/officeDocument/2006/relationships/hyperlink" Target="https://urait.ru/bcode/53864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544948" TargetMode="External"/><Relationship Id="rId14" Type="http://schemas.openxmlformats.org/officeDocument/2006/relationships/hyperlink" Target="https://urait.ru/bcode/4692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A0D94-5A08-43D2-9D3E-654CBD791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21</Pages>
  <Words>6342</Words>
  <Characters>36153</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Ковшов Игорь Валентинович</dc:creator>
  <cp:lastModifiedBy>1</cp:lastModifiedBy>
  <cp:revision>51</cp:revision>
  <cp:lastPrinted>2024-06-20T06:48:00Z</cp:lastPrinted>
  <dcterms:created xsi:type="dcterms:W3CDTF">2024-09-01T03:52:00Z</dcterms:created>
  <dcterms:modified xsi:type="dcterms:W3CDTF">2024-09-11T16:06:00Z</dcterms:modified>
</cp:coreProperties>
</file>